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615" w:rsidRDefault="00961615" w:rsidP="002F458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ИЗВЕЩЕНИЕ О ПРОВЕДЕН</w:t>
      </w:r>
      <w:proofErr w:type="gramStart"/>
      <w:r>
        <w:rPr>
          <w:rFonts w:ascii="Times New Roman" w:hAnsi="Times New Roman"/>
          <w:b/>
          <w:sz w:val="20"/>
          <w:szCs w:val="20"/>
        </w:rPr>
        <w:t>ИИ АУ</w:t>
      </w:r>
      <w:proofErr w:type="gramEnd"/>
      <w:r>
        <w:rPr>
          <w:rFonts w:ascii="Times New Roman" w:hAnsi="Times New Roman"/>
          <w:b/>
          <w:sz w:val="20"/>
          <w:szCs w:val="20"/>
        </w:rPr>
        <w:t>КЦИОНА</w:t>
      </w:r>
    </w:p>
    <w:p w:rsidR="00961615" w:rsidRDefault="00961615" w:rsidP="002F458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61615" w:rsidRDefault="00961615" w:rsidP="002A4D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«Организатор аукциона – администрация город</w:t>
      </w:r>
      <w:r w:rsidR="00304BBD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Киржач Киржачского района Владимирской области  проводит </w:t>
      </w:r>
      <w:r>
        <w:rPr>
          <w:rFonts w:ascii="Times New Roman" w:hAnsi="Times New Roman"/>
          <w:bCs/>
          <w:sz w:val="24"/>
          <w:szCs w:val="24"/>
        </w:rPr>
        <w:t xml:space="preserve">аукцион на право заключения договора аренды </w:t>
      </w:r>
      <w:r>
        <w:rPr>
          <w:rFonts w:ascii="Times New Roman" w:hAnsi="Times New Roman"/>
          <w:sz w:val="24"/>
          <w:szCs w:val="24"/>
        </w:rPr>
        <w:t>следующего имущества:</w:t>
      </w:r>
    </w:p>
    <w:tbl>
      <w:tblPr>
        <w:tblW w:w="96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3687"/>
        <w:gridCol w:w="5969"/>
      </w:tblGrid>
      <w:tr w:rsidR="00961615" w:rsidRPr="00B5000B" w:rsidTr="00295257">
        <w:tc>
          <w:tcPr>
            <w:tcW w:w="9656" w:type="dxa"/>
            <w:gridSpan w:val="2"/>
          </w:tcPr>
          <w:p w:rsidR="00961615" w:rsidRPr="00B5000B" w:rsidRDefault="00961615" w:rsidP="00E52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ЛОТ № </w:t>
            </w:r>
            <w:r w:rsidR="00E529C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Адрес местонахождения организатора аукциона</w:t>
            </w:r>
          </w:p>
        </w:tc>
        <w:tc>
          <w:tcPr>
            <w:tcW w:w="5969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601024, Владимирская область, город Киржач, </w:t>
            </w:r>
            <w:proofErr w:type="spellStart"/>
            <w:r w:rsidRPr="00B5000B"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 w:rsidRPr="00B5000B">
              <w:rPr>
                <w:rFonts w:ascii="Times New Roman" w:hAnsi="Times New Roman"/>
                <w:sz w:val="20"/>
                <w:szCs w:val="20"/>
              </w:rPr>
              <w:t>. Красный Октябрь, ул. Пушкина, д.8б</w:t>
            </w:r>
          </w:p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Контактный телефон: 8-(498237)-6-02-18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Реквизиты решения о проведен</w:t>
            </w:r>
            <w:proofErr w:type="gramStart"/>
            <w:r w:rsidRPr="00B5000B">
              <w:rPr>
                <w:rFonts w:ascii="Times New Roman" w:hAnsi="Times New Roman"/>
                <w:sz w:val="20"/>
                <w:szCs w:val="20"/>
              </w:rPr>
              <w:t>ии ау</w:t>
            </w:r>
            <w:proofErr w:type="gramEnd"/>
            <w:r w:rsidRPr="00B5000B">
              <w:rPr>
                <w:rFonts w:ascii="Times New Roman" w:hAnsi="Times New Roman"/>
                <w:sz w:val="20"/>
                <w:szCs w:val="20"/>
              </w:rPr>
              <w:t>кциона</w:t>
            </w:r>
          </w:p>
        </w:tc>
        <w:tc>
          <w:tcPr>
            <w:tcW w:w="5969" w:type="dxa"/>
          </w:tcPr>
          <w:p w:rsidR="00961615" w:rsidRPr="001F784A" w:rsidRDefault="00435C75" w:rsidP="000036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784A">
              <w:rPr>
                <w:rFonts w:ascii="Times New Roman" w:hAnsi="Times New Roman"/>
                <w:sz w:val="20"/>
                <w:szCs w:val="20"/>
              </w:rPr>
              <w:t xml:space="preserve">Постановление главы администрации города Киржач  от </w:t>
            </w:r>
            <w:r w:rsidR="00003638">
              <w:rPr>
                <w:rFonts w:ascii="Times New Roman" w:hAnsi="Times New Roman"/>
                <w:sz w:val="20"/>
                <w:szCs w:val="20"/>
              </w:rPr>
              <w:t>12</w:t>
            </w:r>
            <w:r w:rsidR="00194916" w:rsidRPr="00C23DD5">
              <w:rPr>
                <w:rFonts w:ascii="Times New Roman" w:hAnsi="Times New Roman"/>
                <w:sz w:val="20"/>
                <w:szCs w:val="20"/>
              </w:rPr>
              <w:t>.</w:t>
            </w:r>
            <w:r w:rsidR="00A51AD2" w:rsidRPr="00C23DD5">
              <w:rPr>
                <w:rFonts w:ascii="Times New Roman" w:hAnsi="Times New Roman"/>
                <w:sz w:val="20"/>
                <w:szCs w:val="20"/>
              </w:rPr>
              <w:t>0</w:t>
            </w:r>
            <w:r w:rsidR="00003638">
              <w:rPr>
                <w:rFonts w:ascii="Times New Roman" w:hAnsi="Times New Roman"/>
                <w:sz w:val="20"/>
                <w:szCs w:val="20"/>
              </w:rPr>
              <w:t>8</w:t>
            </w:r>
            <w:r w:rsidRPr="00C23DD5">
              <w:rPr>
                <w:rFonts w:ascii="Times New Roman" w:hAnsi="Times New Roman"/>
                <w:sz w:val="20"/>
                <w:szCs w:val="20"/>
              </w:rPr>
              <w:t>.201</w:t>
            </w:r>
            <w:r w:rsidR="00A51AD2" w:rsidRPr="00C23DD5">
              <w:rPr>
                <w:rFonts w:ascii="Times New Roman" w:hAnsi="Times New Roman"/>
                <w:sz w:val="20"/>
                <w:szCs w:val="20"/>
              </w:rPr>
              <w:t>9</w:t>
            </w:r>
            <w:r w:rsidRPr="00C23DD5">
              <w:rPr>
                <w:rFonts w:ascii="Times New Roman" w:hAnsi="Times New Roman"/>
                <w:sz w:val="20"/>
                <w:szCs w:val="20"/>
              </w:rPr>
              <w:t xml:space="preserve">   № </w:t>
            </w:r>
            <w:r w:rsidR="00003638">
              <w:rPr>
                <w:rFonts w:ascii="Times New Roman" w:hAnsi="Times New Roman"/>
                <w:sz w:val="20"/>
                <w:szCs w:val="20"/>
              </w:rPr>
              <w:t>801</w:t>
            </w:r>
          </w:p>
        </w:tc>
      </w:tr>
      <w:tr w:rsidR="00961615" w:rsidRPr="00B5000B" w:rsidTr="00295257">
        <w:trPr>
          <w:trHeight w:val="565"/>
        </w:trPr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Местоположение земельного участка</w:t>
            </w:r>
          </w:p>
        </w:tc>
        <w:tc>
          <w:tcPr>
            <w:tcW w:w="5969" w:type="dxa"/>
          </w:tcPr>
          <w:p w:rsidR="00961615" w:rsidRPr="00933707" w:rsidRDefault="00933707" w:rsidP="000036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33707">
              <w:rPr>
                <w:rFonts w:ascii="Times New Roman" w:hAnsi="Times New Roman"/>
                <w:bCs/>
                <w:sz w:val="20"/>
                <w:szCs w:val="20"/>
              </w:rPr>
              <w:t>Владимирская</w:t>
            </w:r>
            <w:proofErr w:type="gramEnd"/>
            <w:r w:rsidRPr="00933707">
              <w:rPr>
                <w:rFonts w:ascii="Times New Roman" w:hAnsi="Times New Roman"/>
                <w:bCs/>
                <w:sz w:val="20"/>
                <w:szCs w:val="20"/>
              </w:rPr>
              <w:t xml:space="preserve"> обл., Киржачский район, г. Киржач, ул. </w:t>
            </w:r>
            <w:r w:rsidR="00003638">
              <w:rPr>
                <w:rFonts w:ascii="Times New Roman" w:hAnsi="Times New Roman"/>
                <w:bCs/>
                <w:sz w:val="20"/>
                <w:szCs w:val="20"/>
              </w:rPr>
              <w:t>Ленинградская</w:t>
            </w:r>
            <w:r w:rsidRPr="00933707">
              <w:rPr>
                <w:rFonts w:ascii="Times New Roman" w:hAnsi="Times New Roman"/>
                <w:bCs/>
                <w:sz w:val="20"/>
                <w:szCs w:val="20"/>
              </w:rPr>
              <w:t xml:space="preserve">, д. </w:t>
            </w:r>
            <w:r w:rsidR="00003638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  <w:r w:rsidR="007E2CB0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Основные характеристики</w:t>
            </w:r>
          </w:p>
        </w:tc>
        <w:tc>
          <w:tcPr>
            <w:tcW w:w="5969" w:type="dxa"/>
          </w:tcPr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Площадь: </w:t>
            </w:r>
            <w:r w:rsidR="00003638">
              <w:rPr>
                <w:rFonts w:ascii="Times New Roman" w:hAnsi="Times New Roman"/>
                <w:sz w:val="20"/>
                <w:szCs w:val="20"/>
              </w:rPr>
              <w:t>5750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кв.м.</w:t>
            </w:r>
          </w:p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Кадастровый номер: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33:02:010</w:t>
            </w:r>
            <w:r w:rsidR="00003638">
              <w:rPr>
                <w:rFonts w:ascii="Times New Roman" w:hAnsi="Times New Roman"/>
                <w:bCs/>
                <w:sz w:val="20"/>
                <w:szCs w:val="20"/>
              </w:rPr>
              <w:t>103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r w:rsidR="00003638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</w:p>
          <w:p w:rsidR="00961615" w:rsidRDefault="0096161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Разрешенное использование:</w:t>
            </w:r>
            <w:r w:rsidRPr="00B5000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003638">
              <w:rPr>
                <w:rFonts w:ascii="Times New Roman" w:hAnsi="Times New Roman"/>
                <w:bCs/>
                <w:sz w:val="20"/>
                <w:szCs w:val="20"/>
              </w:rPr>
              <w:t>предпринимательство</w:t>
            </w:r>
          </w:p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Категория земель:</w:t>
            </w:r>
            <w:r w:rsidRPr="00B5000B">
              <w:rPr>
                <w:rFonts w:ascii="Times New Roman" w:hAnsi="Times New Roman"/>
                <w:bCs/>
                <w:sz w:val="20"/>
                <w:szCs w:val="20"/>
              </w:rPr>
              <w:t xml:space="preserve"> земли населенных пунктов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Сведения о правах</w:t>
            </w:r>
          </w:p>
        </w:tc>
        <w:tc>
          <w:tcPr>
            <w:tcW w:w="5969" w:type="dxa"/>
          </w:tcPr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5000B">
              <w:rPr>
                <w:rFonts w:ascii="Times New Roman" w:hAnsi="Times New Roman"/>
                <w:sz w:val="20"/>
                <w:szCs w:val="20"/>
              </w:rPr>
              <w:t>Неразграниченная</w:t>
            </w:r>
            <w:proofErr w:type="spellEnd"/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Сведения об ограничении прав</w:t>
            </w:r>
          </w:p>
        </w:tc>
        <w:tc>
          <w:tcPr>
            <w:tcW w:w="5969" w:type="dxa"/>
          </w:tcPr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Не зарегистрированы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Параметры разрешенного строительства (в случае, если в соответствии с основным видом разрешенного использования земельного участка  предусматривается строительство здания, сооружения)</w:t>
            </w:r>
          </w:p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9" w:type="dxa"/>
          </w:tcPr>
          <w:p w:rsidR="00003638" w:rsidRPr="002D3680" w:rsidRDefault="002D3680" w:rsidP="000036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00363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003638" w:rsidRPr="002D3680">
              <w:rPr>
                <w:rFonts w:ascii="Times New Roman" w:hAnsi="Times New Roman"/>
                <w:sz w:val="20"/>
                <w:szCs w:val="20"/>
              </w:rPr>
              <w:t xml:space="preserve">Предельная высота зданий, строений и сооружений </w:t>
            </w:r>
            <w:r w:rsidR="00003638" w:rsidRPr="002D3680">
              <w:rPr>
                <w:rFonts w:ascii="Times New Roman" w:hAnsi="Times New Roman"/>
                <w:sz w:val="20"/>
                <w:szCs w:val="20"/>
              </w:rPr>
              <w:br/>
              <w:t xml:space="preserve">устанавливается по проекту планировки, но не более </w:t>
            </w:r>
            <w:smartTag w:uri="urn:schemas-microsoft-com:office:smarttags" w:element="metricconverter">
              <w:smartTagPr>
                <w:attr w:name="ProductID" w:val="20 м"/>
              </w:smartTagPr>
              <w:r w:rsidR="00003638" w:rsidRPr="002D3680">
                <w:rPr>
                  <w:rFonts w:ascii="Times New Roman" w:hAnsi="Times New Roman"/>
                  <w:sz w:val="20"/>
                  <w:szCs w:val="20"/>
                </w:rPr>
                <w:t>20 м</w:t>
              </w:r>
            </w:smartTag>
            <w:r w:rsidR="00003638" w:rsidRPr="002D3680">
              <w:rPr>
                <w:rFonts w:ascii="Times New Roman" w:hAnsi="Times New Roman"/>
                <w:sz w:val="20"/>
                <w:szCs w:val="20"/>
              </w:rPr>
              <w:t xml:space="preserve">.         </w:t>
            </w:r>
          </w:p>
          <w:p w:rsidR="00003638" w:rsidRDefault="00003638" w:rsidP="000036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3680">
              <w:rPr>
                <w:rFonts w:ascii="Times New Roman" w:hAnsi="Times New Roman"/>
                <w:sz w:val="20"/>
                <w:szCs w:val="20"/>
              </w:rPr>
              <w:t xml:space="preserve">   Максимальный процент застройки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границах земельного   участка - </w:t>
            </w:r>
            <w:r w:rsidRPr="002D3680">
              <w:rPr>
                <w:rFonts w:ascii="Times New Roman" w:hAnsi="Times New Roman"/>
                <w:sz w:val="20"/>
                <w:szCs w:val="20"/>
              </w:rPr>
              <w:t>80 %. Коэффициент плотности застройки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границах земельного участка - 2,4.</w:t>
            </w:r>
            <w:r w:rsidRPr="002D3680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003638" w:rsidRPr="002D3680" w:rsidRDefault="00003638" w:rsidP="000036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36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15FA">
              <w:rPr>
                <w:rFonts w:ascii="Times New Roman" w:hAnsi="Times New Roman"/>
                <w:sz w:val="20"/>
                <w:szCs w:val="20"/>
              </w:rPr>
              <w:t>Минимальные отступы от границ земельных участков в целях      определения мест  допустимого размещения зданий, строений, сооружений опре</w:t>
            </w:r>
            <w:r>
              <w:rPr>
                <w:rFonts w:ascii="Times New Roman" w:hAnsi="Times New Roman"/>
                <w:sz w:val="20"/>
                <w:szCs w:val="20"/>
              </w:rPr>
              <w:t>деляются по проекту планировки (но не менее 5 м.)</w:t>
            </w:r>
          </w:p>
          <w:p w:rsidR="00961615" w:rsidRPr="002D3680" w:rsidRDefault="00003638" w:rsidP="000036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3680">
              <w:rPr>
                <w:rFonts w:ascii="Times New Roman" w:hAnsi="Times New Roman"/>
                <w:sz w:val="20"/>
                <w:szCs w:val="20"/>
              </w:rPr>
              <w:t xml:space="preserve">   Иные параметры, принимаются в соответствии с действующими градостроительными нормативами</w:t>
            </w:r>
          </w:p>
        </w:tc>
      </w:tr>
      <w:tr w:rsidR="00961615" w:rsidRPr="00B5000B" w:rsidTr="00295257">
        <w:trPr>
          <w:trHeight w:val="699"/>
        </w:trPr>
        <w:tc>
          <w:tcPr>
            <w:tcW w:w="3687" w:type="dxa"/>
          </w:tcPr>
          <w:p w:rsidR="00961615" w:rsidRPr="00B5000B" w:rsidRDefault="00961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B5000B">
              <w:rPr>
                <w:rFonts w:ascii="Times New Roman" w:hAnsi="Times New Roman"/>
                <w:sz w:val="20"/>
                <w:szCs w:val="20"/>
              </w:rPr>
              <w:t>Технических условиях подключения (технологического присоединения) объекта капитального строительства к сетям инжен</w:t>
            </w:r>
            <w:r w:rsidR="00992FFC">
              <w:rPr>
                <w:rFonts w:ascii="Times New Roman" w:hAnsi="Times New Roman"/>
                <w:sz w:val="20"/>
                <w:szCs w:val="20"/>
              </w:rPr>
              <w:t>ерно-технического обеспечения (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>в случае, если в соответствии с основным видом разрешенного использования земельного участка  предусматривается строительство здания, сооружения)</w:t>
            </w:r>
            <w:proofErr w:type="gramEnd"/>
          </w:p>
        </w:tc>
        <w:tc>
          <w:tcPr>
            <w:tcW w:w="5969" w:type="dxa"/>
          </w:tcPr>
          <w:p w:rsidR="00961615" w:rsidRPr="00B5000B" w:rsidRDefault="00961615" w:rsidP="00917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Имеется возможность подключения</w:t>
            </w:r>
            <w:r w:rsidR="007461B4">
              <w:rPr>
                <w:rFonts w:ascii="Times New Roman" w:hAnsi="Times New Roman"/>
                <w:sz w:val="20"/>
                <w:szCs w:val="20"/>
              </w:rPr>
              <w:t xml:space="preserve"> к электрическим сетям.</w:t>
            </w:r>
            <w:r w:rsidR="00917B54">
              <w:rPr>
                <w:rFonts w:ascii="Times New Roman" w:hAnsi="Times New Roman"/>
                <w:sz w:val="20"/>
                <w:szCs w:val="20"/>
              </w:rPr>
              <w:t xml:space="preserve"> Оплата за подключение к сетям будет производиться за счет победителя аукциона в соответствии с действующими тарифами на момент подключения.</w:t>
            </w:r>
          </w:p>
        </w:tc>
      </w:tr>
      <w:tr w:rsidR="000D49F9" w:rsidRPr="00B5000B" w:rsidTr="00295257">
        <w:tc>
          <w:tcPr>
            <w:tcW w:w="3687" w:type="dxa"/>
          </w:tcPr>
          <w:p w:rsidR="000D49F9" w:rsidRPr="00B5000B" w:rsidRDefault="000D49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Начальная цена предмета аукциона </w:t>
            </w:r>
          </w:p>
        </w:tc>
        <w:tc>
          <w:tcPr>
            <w:tcW w:w="5969" w:type="dxa"/>
          </w:tcPr>
          <w:p w:rsidR="000D49F9" w:rsidRPr="00B5000B" w:rsidRDefault="00003638" w:rsidP="009337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1 529 889</w:t>
            </w:r>
            <w:r w:rsidR="000D49F9" w:rsidRPr="00B5000B">
              <w:rPr>
                <w:rFonts w:ascii="Times New Roman" w:hAnsi="Times New Roman"/>
                <w:bCs/>
                <w:sz w:val="20"/>
                <w:szCs w:val="20"/>
              </w:rPr>
              <w:t xml:space="preserve"> руб.</w:t>
            </w:r>
          </w:p>
        </w:tc>
      </w:tr>
      <w:tr w:rsidR="000D49F9" w:rsidRPr="00B5000B" w:rsidTr="00295257">
        <w:tc>
          <w:tcPr>
            <w:tcW w:w="3687" w:type="dxa"/>
          </w:tcPr>
          <w:p w:rsidR="000D49F9" w:rsidRPr="00B5000B" w:rsidRDefault="000D49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Задаток </w:t>
            </w:r>
          </w:p>
        </w:tc>
        <w:tc>
          <w:tcPr>
            <w:tcW w:w="5969" w:type="dxa"/>
          </w:tcPr>
          <w:p w:rsidR="000D49F9" w:rsidRPr="00B5000B" w:rsidRDefault="00003638" w:rsidP="000036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152 988,90</w:t>
            </w:r>
            <w:r w:rsidR="000D49F9" w:rsidRPr="00B5000B">
              <w:rPr>
                <w:rFonts w:ascii="Times New Roman" w:hAnsi="Times New Roman"/>
                <w:bCs/>
                <w:sz w:val="20"/>
                <w:szCs w:val="20"/>
              </w:rPr>
              <w:t xml:space="preserve">  руб.</w:t>
            </w:r>
          </w:p>
        </w:tc>
      </w:tr>
      <w:tr w:rsidR="000D49F9" w:rsidRPr="00B5000B" w:rsidTr="00295257">
        <w:tc>
          <w:tcPr>
            <w:tcW w:w="3687" w:type="dxa"/>
          </w:tcPr>
          <w:p w:rsidR="000D49F9" w:rsidRPr="00B5000B" w:rsidRDefault="000D49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Шаг аукциона</w:t>
            </w:r>
          </w:p>
        </w:tc>
        <w:tc>
          <w:tcPr>
            <w:tcW w:w="5969" w:type="dxa"/>
          </w:tcPr>
          <w:p w:rsidR="000D49F9" w:rsidRPr="00B5000B" w:rsidRDefault="00003638" w:rsidP="000036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45</w:t>
            </w:r>
            <w:r w:rsidR="007E2CB0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896</w:t>
            </w:r>
            <w:r w:rsidR="007E2CB0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67</w:t>
            </w:r>
            <w:r w:rsidR="000D49F9" w:rsidRPr="00B5000B">
              <w:rPr>
                <w:rFonts w:ascii="Times New Roman" w:hAnsi="Times New Roman"/>
                <w:bCs/>
                <w:sz w:val="20"/>
                <w:szCs w:val="20"/>
              </w:rPr>
              <w:t xml:space="preserve"> руб.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Срок аренды (в случае проведения аукциона на право заключения договора аренды земельного участка)</w:t>
            </w:r>
          </w:p>
        </w:tc>
        <w:tc>
          <w:tcPr>
            <w:tcW w:w="5969" w:type="dxa"/>
          </w:tcPr>
          <w:p w:rsidR="00961615" w:rsidRPr="00B5000B" w:rsidRDefault="00F11F79" w:rsidP="00F11F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961615" w:rsidRPr="00B5000B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лет</w:t>
            </w:r>
          </w:p>
        </w:tc>
      </w:tr>
      <w:tr w:rsidR="00961615" w:rsidRPr="00B5000B" w:rsidTr="00295257">
        <w:trPr>
          <w:trHeight w:val="1513"/>
        </w:trPr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Порядок и место приема заявки </w:t>
            </w:r>
          </w:p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9" w:type="dxa"/>
          </w:tcPr>
          <w:p w:rsidR="00961615" w:rsidRPr="00B5000B" w:rsidRDefault="00961615" w:rsidP="00FA56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5000B">
              <w:rPr>
                <w:rFonts w:ascii="Times New Roman" w:hAnsi="Times New Roman"/>
                <w:sz w:val="20"/>
                <w:szCs w:val="20"/>
              </w:rPr>
              <w:t>Заявки на участие в аукционе принимаются в отделе по имуществу и землеустройству администрации город</w:t>
            </w:r>
            <w:r w:rsidR="00FA567C">
              <w:rPr>
                <w:rFonts w:ascii="Times New Roman" w:hAnsi="Times New Roman"/>
                <w:sz w:val="20"/>
                <w:szCs w:val="20"/>
              </w:rPr>
              <w:t>а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Киржач (Владимирская область, город Киржач, </w:t>
            </w:r>
            <w:proofErr w:type="spellStart"/>
            <w:r w:rsidRPr="00B5000B"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 w:rsidRPr="00B5000B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Красный Октябрь, ул. Пушкина, д.8б, кабинет № 12 (здание администрации) ежедневно, кроме субботы и воскресенья с 08.00 часов до 17.00 часов (перерыв с 13.00 часов до 14.00 часов)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Форма подачи заявок</w:t>
            </w:r>
          </w:p>
        </w:tc>
        <w:tc>
          <w:tcPr>
            <w:tcW w:w="5969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</w:tr>
      <w:tr w:rsidR="00A51AD2" w:rsidRPr="00B5000B" w:rsidTr="00295257">
        <w:tc>
          <w:tcPr>
            <w:tcW w:w="3687" w:type="dxa"/>
          </w:tcPr>
          <w:p w:rsidR="00A51AD2" w:rsidRDefault="00A51AD2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приема заявок</w:t>
            </w:r>
          </w:p>
          <w:p w:rsidR="00A51AD2" w:rsidRPr="00B5000B" w:rsidRDefault="00A51A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9" w:type="dxa"/>
          </w:tcPr>
          <w:p w:rsidR="00A51AD2" w:rsidRPr="00AB77A3" w:rsidRDefault="00933707" w:rsidP="00F561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5617C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A51AD2">
              <w:rPr>
                <w:rFonts w:ascii="Times New Roman" w:hAnsi="Times New Roman"/>
                <w:sz w:val="20"/>
                <w:szCs w:val="20"/>
              </w:rPr>
              <w:t>0</w:t>
            </w:r>
            <w:r w:rsidR="00F11F79">
              <w:rPr>
                <w:rFonts w:ascii="Times New Roman" w:hAnsi="Times New Roman"/>
                <w:sz w:val="20"/>
                <w:szCs w:val="20"/>
              </w:rPr>
              <w:t>8</w:t>
            </w:r>
            <w:r w:rsidR="00A51AD2" w:rsidRPr="00AB77A3">
              <w:rPr>
                <w:rFonts w:ascii="Times New Roman" w:hAnsi="Times New Roman"/>
                <w:sz w:val="20"/>
                <w:szCs w:val="20"/>
              </w:rPr>
              <w:t>.201</w:t>
            </w:r>
            <w:r w:rsidR="00A51AD2">
              <w:rPr>
                <w:rFonts w:ascii="Times New Roman" w:hAnsi="Times New Roman"/>
                <w:sz w:val="20"/>
                <w:szCs w:val="20"/>
              </w:rPr>
              <w:t>9</w:t>
            </w:r>
            <w:r w:rsidR="00A51AD2" w:rsidRPr="00AB77A3">
              <w:rPr>
                <w:rFonts w:ascii="Times New Roman" w:hAnsi="Times New Roman"/>
                <w:sz w:val="20"/>
                <w:szCs w:val="20"/>
              </w:rPr>
              <w:t xml:space="preserve"> с 08.00</w:t>
            </w:r>
          </w:p>
        </w:tc>
      </w:tr>
      <w:tr w:rsidR="00A51AD2" w:rsidRPr="00B5000B" w:rsidTr="00295257">
        <w:tc>
          <w:tcPr>
            <w:tcW w:w="3687" w:type="dxa"/>
          </w:tcPr>
          <w:p w:rsidR="00A51AD2" w:rsidRDefault="00A51AD2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приема заявок</w:t>
            </w:r>
          </w:p>
        </w:tc>
        <w:tc>
          <w:tcPr>
            <w:tcW w:w="5969" w:type="dxa"/>
          </w:tcPr>
          <w:p w:rsidR="00A51AD2" w:rsidRPr="00AB77A3" w:rsidRDefault="00933707" w:rsidP="00F561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5617C">
              <w:rPr>
                <w:rFonts w:ascii="Times New Roman" w:hAnsi="Times New Roman"/>
                <w:sz w:val="20"/>
                <w:szCs w:val="20"/>
              </w:rPr>
              <w:t>8</w:t>
            </w:r>
            <w:r w:rsidR="00A51AD2" w:rsidRPr="00AB77A3">
              <w:rPr>
                <w:rFonts w:ascii="Times New Roman" w:hAnsi="Times New Roman"/>
                <w:sz w:val="20"/>
                <w:szCs w:val="20"/>
              </w:rPr>
              <w:t>.</w:t>
            </w:r>
            <w:r w:rsidR="00A51AD2">
              <w:rPr>
                <w:rFonts w:ascii="Times New Roman" w:hAnsi="Times New Roman"/>
                <w:sz w:val="20"/>
                <w:szCs w:val="20"/>
              </w:rPr>
              <w:t>0</w:t>
            </w:r>
            <w:r w:rsidR="00F11F79">
              <w:rPr>
                <w:rFonts w:ascii="Times New Roman" w:hAnsi="Times New Roman"/>
                <w:sz w:val="20"/>
                <w:szCs w:val="20"/>
              </w:rPr>
              <w:t>9</w:t>
            </w:r>
            <w:r w:rsidR="00A51AD2" w:rsidRPr="00AB77A3">
              <w:rPr>
                <w:rFonts w:ascii="Times New Roman" w:hAnsi="Times New Roman"/>
                <w:sz w:val="20"/>
                <w:szCs w:val="20"/>
              </w:rPr>
              <w:t>.201</w:t>
            </w:r>
            <w:r w:rsidR="00A51AD2">
              <w:rPr>
                <w:rFonts w:ascii="Times New Roman" w:hAnsi="Times New Roman"/>
                <w:sz w:val="20"/>
                <w:szCs w:val="20"/>
              </w:rPr>
              <w:t>9</w:t>
            </w:r>
            <w:r w:rsidR="00A51AD2" w:rsidRPr="00AB77A3">
              <w:rPr>
                <w:rFonts w:ascii="Times New Roman" w:hAnsi="Times New Roman"/>
                <w:sz w:val="20"/>
                <w:szCs w:val="20"/>
              </w:rPr>
              <w:t xml:space="preserve"> до 17.00</w:t>
            </w:r>
          </w:p>
        </w:tc>
      </w:tr>
      <w:tr w:rsidR="00A51AD2" w:rsidRPr="00B5000B" w:rsidTr="00295257">
        <w:tc>
          <w:tcPr>
            <w:tcW w:w="3687" w:type="dxa"/>
          </w:tcPr>
          <w:p w:rsidR="00A51AD2" w:rsidRDefault="00A51AD2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рассмотрения заявок на участие в аукционе</w:t>
            </w:r>
          </w:p>
        </w:tc>
        <w:tc>
          <w:tcPr>
            <w:tcW w:w="5969" w:type="dxa"/>
          </w:tcPr>
          <w:p w:rsidR="00A51AD2" w:rsidRPr="00AB77A3" w:rsidRDefault="00A51AD2" w:rsidP="00F561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77A3">
              <w:rPr>
                <w:rFonts w:ascii="Times New Roman" w:hAnsi="Times New Roman"/>
                <w:sz w:val="20"/>
                <w:szCs w:val="20"/>
              </w:rPr>
              <w:t xml:space="preserve">Участники аукциона определяются решением организатора аукциона </w:t>
            </w:r>
            <w:r w:rsidR="00F5617C">
              <w:rPr>
                <w:rFonts w:ascii="Times New Roman" w:hAnsi="Times New Roman"/>
                <w:sz w:val="20"/>
                <w:szCs w:val="20"/>
              </w:rPr>
              <w:t>23</w:t>
            </w:r>
            <w:r w:rsidRPr="00AB77A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5617C">
              <w:rPr>
                <w:rFonts w:ascii="Times New Roman" w:hAnsi="Times New Roman"/>
                <w:sz w:val="20"/>
                <w:szCs w:val="20"/>
              </w:rPr>
              <w:t>9</w:t>
            </w:r>
            <w:r w:rsidRPr="00AB77A3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AB77A3">
              <w:rPr>
                <w:rFonts w:ascii="Times New Roman" w:hAnsi="Times New Roman"/>
                <w:sz w:val="20"/>
                <w:szCs w:val="20"/>
              </w:rPr>
              <w:t xml:space="preserve"> в администрации города Киржач.</w:t>
            </w:r>
          </w:p>
        </w:tc>
      </w:tr>
      <w:tr w:rsidR="00304BBD" w:rsidRPr="00B5000B" w:rsidTr="00295257">
        <w:tc>
          <w:tcPr>
            <w:tcW w:w="3687" w:type="dxa"/>
          </w:tcPr>
          <w:p w:rsidR="00304BBD" w:rsidRDefault="00304BBD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проведения аукциона</w:t>
            </w:r>
          </w:p>
        </w:tc>
        <w:tc>
          <w:tcPr>
            <w:tcW w:w="5969" w:type="dxa"/>
          </w:tcPr>
          <w:p w:rsidR="00304BBD" w:rsidRPr="00AB77A3" w:rsidRDefault="00F5617C" w:rsidP="00F561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435C75">
              <w:rPr>
                <w:rFonts w:ascii="Times New Roman" w:hAnsi="Times New Roman"/>
                <w:sz w:val="20"/>
                <w:szCs w:val="20"/>
              </w:rPr>
              <w:t>.</w:t>
            </w:r>
            <w:r w:rsidR="00A51AD2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435C75">
              <w:rPr>
                <w:rFonts w:ascii="Times New Roman" w:hAnsi="Times New Roman"/>
                <w:sz w:val="20"/>
                <w:szCs w:val="20"/>
              </w:rPr>
              <w:t>.201</w:t>
            </w:r>
            <w:r w:rsidR="00A51AD2">
              <w:rPr>
                <w:rFonts w:ascii="Times New Roman" w:hAnsi="Times New Roman"/>
                <w:sz w:val="20"/>
                <w:szCs w:val="20"/>
              </w:rPr>
              <w:t>9</w:t>
            </w:r>
            <w:r w:rsidR="00435C75">
              <w:rPr>
                <w:rFonts w:ascii="Times New Roman" w:hAnsi="Times New Roman"/>
                <w:sz w:val="20"/>
                <w:szCs w:val="20"/>
              </w:rPr>
              <w:t xml:space="preserve"> в  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="00435C7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435C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Default="00961615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 и порядок внесения задатка, </w:t>
            </w:r>
            <w:r>
              <w:rPr>
                <w:sz w:val="20"/>
                <w:szCs w:val="20"/>
              </w:rPr>
              <w:lastRenderedPageBreak/>
              <w:t>реквизиты счета для перечисления задатка</w:t>
            </w:r>
          </w:p>
        </w:tc>
        <w:tc>
          <w:tcPr>
            <w:tcW w:w="5969" w:type="dxa"/>
          </w:tcPr>
          <w:p w:rsidR="00D90759" w:rsidRPr="00B5000B" w:rsidRDefault="00D90759" w:rsidP="00D90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lastRenderedPageBreak/>
              <w:t>Задаток вносится на счет администрации город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Киржач Киржачского района Владимирской области не позднее срока </w:t>
            </w:r>
            <w:r w:rsidRPr="00B5000B">
              <w:rPr>
                <w:rFonts w:ascii="Times New Roman" w:hAnsi="Times New Roman"/>
                <w:sz w:val="20"/>
                <w:szCs w:val="20"/>
              </w:rPr>
              <w:lastRenderedPageBreak/>
              <w:t>окончания приема заявок.</w:t>
            </w:r>
          </w:p>
          <w:p w:rsidR="00D90759" w:rsidRPr="00B5000B" w:rsidRDefault="00D90759" w:rsidP="00D907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Администрация город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Киржач Киржачского района Владимирской области:</w:t>
            </w:r>
          </w:p>
          <w:p w:rsidR="00D90759" w:rsidRPr="00B5000B" w:rsidRDefault="00D90759" w:rsidP="00D907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601021 Владимирская область,</w:t>
            </w:r>
          </w:p>
          <w:p w:rsidR="00D90759" w:rsidRPr="00B5000B" w:rsidRDefault="00D90759" w:rsidP="00D907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город Киржач, микрорайон Красный Октябрь,</w:t>
            </w:r>
          </w:p>
          <w:p w:rsidR="00D90759" w:rsidRPr="00B5000B" w:rsidRDefault="00D90759" w:rsidP="00D907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улица Пушкина, д.8б</w:t>
            </w:r>
          </w:p>
          <w:p w:rsidR="00D90759" w:rsidRPr="00B5000B" w:rsidRDefault="00D90759" w:rsidP="00D907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ИНН 3316012470, ОГРН 1063316000868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КПП 331601001</w:t>
            </w:r>
          </w:p>
          <w:p w:rsidR="00D90759" w:rsidRPr="00B5000B" w:rsidRDefault="00D90759" w:rsidP="00D907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Расчетный счет № 40302810900083000097 в отделении Владимир </w:t>
            </w:r>
            <w:proofErr w:type="gramStart"/>
            <w:r w:rsidRPr="00B5000B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B5000B">
              <w:rPr>
                <w:rFonts w:ascii="Times New Roman" w:hAnsi="Times New Roman"/>
                <w:sz w:val="20"/>
                <w:szCs w:val="20"/>
              </w:rPr>
              <w:t>. Владимир</w:t>
            </w:r>
          </w:p>
          <w:p w:rsidR="00D90759" w:rsidRPr="00B5000B" w:rsidRDefault="00D90759" w:rsidP="00D907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БИК 041708001</w:t>
            </w:r>
          </w:p>
          <w:p w:rsidR="00D90759" w:rsidRPr="00B5000B" w:rsidRDefault="00D90759" w:rsidP="00D907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Лицевой счет 05283006450 УФК по Владимирской области 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>дминистрация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Киржач Владимирской области</w:t>
            </w:r>
          </w:p>
          <w:p w:rsidR="00D90759" w:rsidRPr="00B5000B" w:rsidRDefault="00D90759" w:rsidP="00D907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КБК 00000000000000000510</w:t>
            </w:r>
          </w:p>
          <w:p w:rsidR="00961615" w:rsidRPr="00B5000B" w:rsidRDefault="00D90759" w:rsidP="00D907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При этом на счет организатора аукциона должна поступить сумма задатка в полном объеме без учета банковского сбора. Оплата банковского сбора производится заявителем.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Default="00961615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Срок  и порядок возвращения задатка</w:t>
            </w:r>
          </w:p>
        </w:tc>
        <w:tc>
          <w:tcPr>
            <w:tcW w:w="5969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Возврат задатка производится в течени</w:t>
            </w:r>
            <w:proofErr w:type="gramStart"/>
            <w:r w:rsidRPr="00B5000B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B5000B">
              <w:rPr>
                <w:rFonts w:ascii="Times New Roman" w:hAnsi="Times New Roman"/>
                <w:sz w:val="20"/>
                <w:szCs w:val="20"/>
              </w:rPr>
              <w:t xml:space="preserve"> трех рабочих дней со дня подписания протокола о результатах аукциона, за исключением победителя аукциона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Перечень документов, представляемых для участия в торгах </w:t>
            </w:r>
          </w:p>
        </w:tc>
        <w:tc>
          <w:tcPr>
            <w:tcW w:w="5969" w:type="dxa"/>
          </w:tcPr>
          <w:p w:rsidR="00961615" w:rsidRPr="00B5000B" w:rsidRDefault="00961615">
            <w:pPr>
              <w:spacing w:after="0" w:line="240" w:lineRule="auto"/>
              <w:ind w:left="107" w:hanging="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заявка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на участие в аукционе по установленной 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в извещении о проведении</w:t>
            </w:r>
            <w:proofErr w:type="gramEnd"/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аукциона </w:t>
            </w:r>
            <w:r>
              <w:rPr>
                <w:rFonts w:ascii="Times New Roman" w:hAnsi="Times New Roman"/>
                <w:sz w:val="20"/>
                <w:szCs w:val="20"/>
              </w:rPr>
              <w:t>форме с указанием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банковских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реквизитов счета для возврата задатка в 2-х экземплярах;</w:t>
            </w:r>
          </w:p>
          <w:p w:rsidR="00961615" w:rsidRPr="00B5000B" w:rsidRDefault="00961615">
            <w:pPr>
              <w:spacing w:after="0" w:line="240" w:lineRule="auto"/>
              <w:ind w:left="107" w:hanging="107"/>
              <w:rPr>
                <w:rStyle w:val="blk"/>
              </w:rPr>
            </w:pPr>
            <w:r w:rsidRPr="00B5000B">
              <w:rPr>
                <w:rStyle w:val="blk"/>
                <w:rFonts w:ascii="Times New Roman" w:hAnsi="Times New Roman"/>
                <w:sz w:val="20"/>
                <w:szCs w:val="20"/>
              </w:rPr>
              <w:t>- копии документов, удостоверяющих личность заявителя (для граждан)</w:t>
            </w:r>
          </w:p>
          <w:p w:rsidR="00961615" w:rsidRPr="00B5000B" w:rsidRDefault="00961615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/>
                <w:sz w:val="20"/>
                <w:szCs w:val="20"/>
              </w:rPr>
            </w:pPr>
            <w:r w:rsidRPr="00B5000B">
              <w:rPr>
                <w:rStyle w:val="blk"/>
                <w:rFonts w:ascii="Times New Roman" w:hAnsi="Times New Roman"/>
                <w:sz w:val="20"/>
                <w:szCs w:val="20"/>
              </w:rPr>
              <w:t xml:space="preserve">- надлежащим образом заверенный перевод </w:t>
            </w:r>
            <w:proofErr w:type="gramStart"/>
            <w:r w:rsidRPr="00B5000B">
              <w:rPr>
                <w:rStyle w:val="blk"/>
                <w:rFonts w:ascii="Times New Roman" w:hAnsi="Times New Roman"/>
                <w:sz w:val="20"/>
                <w:szCs w:val="20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B5000B">
              <w:rPr>
                <w:rStyle w:val="blk"/>
                <w:rFonts w:ascii="Times New Roman" w:hAnsi="Times New Roman"/>
                <w:sz w:val="20"/>
                <w:szCs w:val="20"/>
              </w:rPr>
              <w:t>, если заявителем является иностранное юридическое лицо</w:t>
            </w:r>
          </w:p>
          <w:p w:rsidR="00961615" w:rsidRPr="00B5000B" w:rsidRDefault="00961615">
            <w:pPr>
              <w:spacing w:after="0" w:line="240" w:lineRule="auto"/>
              <w:ind w:left="107" w:hanging="107"/>
            </w:pPr>
            <w:r w:rsidRPr="00B5000B">
              <w:rPr>
                <w:rStyle w:val="blk"/>
                <w:rFonts w:ascii="Times New Roman" w:hAnsi="Times New Roman"/>
                <w:sz w:val="20"/>
                <w:szCs w:val="20"/>
              </w:rPr>
              <w:t>- документы, подтверждающие внесение задатка</w:t>
            </w:r>
          </w:p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61615" w:rsidRDefault="00961615" w:rsidP="002F4583">
      <w:pPr>
        <w:jc w:val="both"/>
        <w:rPr>
          <w:rFonts w:ascii="Times New Roman" w:hAnsi="Times New Roman"/>
          <w:sz w:val="20"/>
          <w:szCs w:val="20"/>
        </w:rPr>
      </w:pPr>
    </w:p>
    <w:p w:rsidR="00961615" w:rsidRDefault="00961615" w:rsidP="002A4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1615" w:rsidRDefault="00961615" w:rsidP="002A4DA7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Условия заключения договора аренды, характеристика Лота, порядок проведения торгов, определения победителей, условия типового договора аренды, форма и порядок подачи заявки, внесения и возврата задатка размещены  на    официальном сайте Российской Федерации в сети «Интернет» </w:t>
      </w:r>
      <w:r>
        <w:rPr>
          <w:rFonts w:ascii="Times New Roman" w:hAnsi="Times New Roman"/>
          <w:b/>
          <w:sz w:val="24"/>
          <w:szCs w:val="24"/>
        </w:rPr>
        <w:t>(</w:t>
      </w:r>
      <w:hyperlink r:id="rId5" w:history="1">
        <w:r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torgi</w:t>
        </w:r>
        <w:proofErr w:type="spellEnd"/>
        <w:r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gov</w:t>
        </w:r>
        <w:proofErr w:type="spellEnd"/>
        <w:r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b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</w:rPr>
        <w:t xml:space="preserve"> С иной информацией, приемом  заявок с прилагаемыми к ним документами можно ознакомиться в администрации город</w:t>
      </w:r>
      <w:r w:rsidR="005F2733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Киржач в  рабочие дни с 8 </w:t>
      </w:r>
      <w:r>
        <w:rPr>
          <w:rFonts w:ascii="Times New Roman" w:hAnsi="Times New Roman"/>
          <w:sz w:val="24"/>
          <w:szCs w:val="24"/>
          <w:u w:val="single"/>
          <w:vertAlign w:val="superscript"/>
        </w:rPr>
        <w:t>00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 17 </w:t>
      </w:r>
      <w:r>
        <w:rPr>
          <w:rFonts w:ascii="Times New Roman" w:hAnsi="Times New Roman"/>
          <w:sz w:val="24"/>
          <w:szCs w:val="24"/>
          <w:u w:val="single"/>
          <w:vertAlign w:val="superscript"/>
        </w:rPr>
        <w:t>00</w:t>
      </w:r>
      <w:r>
        <w:rPr>
          <w:rFonts w:ascii="Times New Roman" w:hAnsi="Times New Roman"/>
          <w:sz w:val="24"/>
          <w:szCs w:val="24"/>
        </w:rPr>
        <w:t xml:space="preserve"> (перерыв на обед с 13</w:t>
      </w:r>
      <w:r>
        <w:rPr>
          <w:rFonts w:ascii="Times New Roman" w:hAnsi="Times New Roman"/>
          <w:sz w:val="24"/>
          <w:szCs w:val="24"/>
          <w:vertAlign w:val="superscript"/>
        </w:rPr>
        <w:t xml:space="preserve">00 </w:t>
      </w:r>
      <w:r>
        <w:rPr>
          <w:rFonts w:ascii="Times New Roman" w:hAnsi="Times New Roman"/>
          <w:sz w:val="24"/>
          <w:szCs w:val="24"/>
        </w:rPr>
        <w:t>до 14</w:t>
      </w:r>
      <w:r>
        <w:rPr>
          <w:rFonts w:ascii="Times New Roman" w:hAnsi="Times New Roman"/>
          <w:sz w:val="24"/>
          <w:szCs w:val="24"/>
          <w:vertAlign w:val="superscript"/>
        </w:rPr>
        <w:t>00</w:t>
      </w:r>
      <w:r>
        <w:rPr>
          <w:rFonts w:ascii="Times New Roman" w:hAnsi="Times New Roman"/>
          <w:sz w:val="24"/>
          <w:szCs w:val="24"/>
        </w:rPr>
        <w:t xml:space="preserve">) по адресу: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Киржач,  </w:t>
      </w:r>
      <w:proofErr w:type="spellStart"/>
      <w:r>
        <w:rPr>
          <w:rFonts w:ascii="Times New Roman" w:hAnsi="Times New Roman"/>
          <w:sz w:val="24"/>
          <w:szCs w:val="24"/>
        </w:rPr>
        <w:t>мкр</w:t>
      </w:r>
      <w:proofErr w:type="spellEnd"/>
      <w:r>
        <w:rPr>
          <w:rFonts w:ascii="Times New Roman" w:hAnsi="Times New Roman"/>
          <w:sz w:val="24"/>
          <w:szCs w:val="24"/>
        </w:rPr>
        <w:t>. Красный Октябрь, ул. Пушкина, д.8б (здание администрации), кабинет №12, телефон: 8(49237)</w:t>
      </w:r>
      <w:r w:rsidR="001E0E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6-02-18»</w:t>
      </w:r>
    </w:p>
    <w:p w:rsidR="00961615" w:rsidRDefault="00961615" w:rsidP="002F4583"/>
    <w:p w:rsidR="00961615" w:rsidRDefault="00961615"/>
    <w:sectPr w:rsidR="00961615" w:rsidSect="00F81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4583"/>
    <w:rsid w:val="00003638"/>
    <w:rsid w:val="000114C7"/>
    <w:rsid w:val="00030162"/>
    <w:rsid w:val="0006084D"/>
    <w:rsid w:val="00072E6A"/>
    <w:rsid w:val="00081789"/>
    <w:rsid w:val="000A50FE"/>
    <w:rsid w:val="000D49F9"/>
    <w:rsid w:val="00102021"/>
    <w:rsid w:val="00127C22"/>
    <w:rsid w:val="00130BD7"/>
    <w:rsid w:val="0015376C"/>
    <w:rsid w:val="001537E8"/>
    <w:rsid w:val="00194916"/>
    <w:rsid w:val="001C0EBB"/>
    <w:rsid w:val="001D57F3"/>
    <w:rsid w:val="001D6918"/>
    <w:rsid w:val="001E0EAB"/>
    <w:rsid w:val="001F784A"/>
    <w:rsid w:val="002036BC"/>
    <w:rsid w:val="00222225"/>
    <w:rsid w:val="002440B9"/>
    <w:rsid w:val="00285263"/>
    <w:rsid w:val="00294D28"/>
    <w:rsid w:val="00295257"/>
    <w:rsid w:val="002A4DA7"/>
    <w:rsid w:val="002B7346"/>
    <w:rsid w:val="002D050E"/>
    <w:rsid w:val="002D3680"/>
    <w:rsid w:val="002E20FB"/>
    <w:rsid w:val="002F4583"/>
    <w:rsid w:val="00304BBD"/>
    <w:rsid w:val="0031293E"/>
    <w:rsid w:val="00333C29"/>
    <w:rsid w:val="00333DE9"/>
    <w:rsid w:val="00344902"/>
    <w:rsid w:val="00354C11"/>
    <w:rsid w:val="00391535"/>
    <w:rsid w:val="003A198C"/>
    <w:rsid w:val="00414FD4"/>
    <w:rsid w:val="004232DF"/>
    <w:rsid w:val="004359C5"/>
    <w:rsid w:val="00435C75"/>
    <w:rsid w:val="004501BC"/>
    <w:rsid w:val="00454C33"/>
    <w:rsid w:val="00475D5A"/>
    <w:rsid w:val="00493E64"/>
    <w:rsid w:val="004A4245"/>
    <w:rsid w:val="004D5FFB"/>
    <w:rsid w:val="004F3E47"/>
    <w:rsid w:val="005171F5"/>
    <w:rsid w:val="00544999"/>
    <w:rsid w:val="00555D69"/>
    <w:rsid w:val="005675A6"/>
    <w:rsid w:val="00574DFE"/>
    <w:rsid w:val="00585320"/>
    <w:rsid w:val="00595D56"/>
    <w:rsid w:val="005B4F9C"/>
    <w:rsid w:val="005B4F9D"/>
    <w:rsid w:val="005C2A46"/>
    <w:rsid w:val="005D5C7C"/>
    <w:rsid w:val="005F2733"/>
    <w:rsid w:val="00654E8C"/>
    <w:rsid w:val="006A0802"/>
    <w:rsid w:val="006B3ACA"/>
    <w:rsid w:val="006D37B2"/>
    <w:rsid w:val="006F2327"/>
    <w:rsid w:val="00711510"/>
    <w:rsid w:val="0071463C"/>
    <w:rsid w:val="007461B4"/>
    <w:rsid w:val="0075327D"/>
    <w:rsid w:val="00787804"/>
    <w:rsid w:val="0079283F"/>
    <w:rsid w:val="007A5CB8"/>
    <w:rsid w:val="007B66F1"/>
    <w:rsid w:val="007E2CB0"/>
    <w:rsid w:val="00812123"/>
    <w:rsid w:val="00820858"/>
    <w:rsid w:val="00842C5A"/>
    <w:rsid w:val="00861602"/>
    <w:rsid w:val="008A787E"/>
    <w:rsid w:val="008C2692"/>
    <w:rsid w:val="008D1491"/>
    <w:rsid w:val="008E656C"/>
    <w:rsid w:val="008F05C5"/>
    <w:rsid w:val="00917B54"/>
    <w:rsid w:val="00920020"/>
    <w:rsid w:val="009223A5"/>
    <w:rsid w:val="00933707"/>
    <w:rsid w:val="00934345"/>
    <w:rsid w:val="00961615"/>
    <w:rsid w:val="00962637"/>
    <w:rsid w:val="009768A6"/>
    <w:rsid w:val="0098112A"/>
    <w:rsid w:val="00992FFC"/>
    <w:rsid w:val="009A33BB"/>
    <w:rsid w:val="009B15FA"/>
    <w:rsid w:val="009B4DDA"/>
    <w:rsid w:val="009D7140"/>
    <w:rsid w:val="00A4686B"/>
    <w:rsid w:val="00A51AD2"/>
    <w:rsid w:val="00A52E34"/>
    <w:rsid w:val="00A7326C"/>
    <w:rsid w:val="00A940F9"/>
    <w:rsid w:val="00AB3DDA"/>
    <w:rsid w:val="00AB77A3"/>
    <w:rsid w:val="00AE3515"/>
    <w:rsid w:val="00B36985"/>
    <w:rsid w:val="00B5000B"/>
    <w:rsid w:val="00B57E4F"/>
    <w:rsid w:val="00B90F95"/>
    <w:rsid w:val="00B93386"/>
    <w:rsid w:val="00B95B54"/>
    <w:rsid w:val="00BB1233"/>
    <w:rsid w:val="00BD2600"/>
    <w:rsid w:val="00BD26EF"/>
    <w:rsid w:val="00C23DD5"/>
    <w:rsid w:val="00C65ED7"/>
    <w:rsid w:val="00C763A2"/>
    <w:rsid w:val="00C9772C"/>
    <w:rsid w:val="00CA7A07"/>
    <w:rsid w:val="00CB26B9"/>
    <w:rsid w:val="00CC790C"/>
    <w:rsid w:val="00CD2B65"/>
    <w:rsid w:val="00D17959"/>
    <w:rsid w:val="00D20D46"/>
    <w:rsid w:val="00D73E96"/>
    <w:rsid w:val="00D90759"/>
    <w:rsid w:val="00D93EEE"/>
    <w:rsid w:val="00D979BD"/>
    <w:rsid w:val="00DD4355"/>
    <w:rsid w:val="00DE1E27"/>
    <w:rsid w:val="00E23288"/>
    <w:rsid w:val="00E34843"/>
    <w:rsid w:val="00E36AB8"/>
    <w:rsid w:val="00E529C4"/>
    <w:rsid w:val="00E53913"/>
    <w:rsid w:val="00E65FA7"/>
    <w:rsid w:val="00F00A4D"/>
    <w:rsid w:val="00F06BE3"/>
    <w:rsid w:val="00F10115"/>
    <w:rsid w:val="00F11F79"/>
    <w:rsid w:val="00F14DD1"/>
    <w:rsid w:val="00F5114A"/>
    <w:rsid w:val="00F5617C"/>
    <w:rsid w:val="00F8146C"/>
    <w:rsid w:val="00F937A1"/>
    <w:rsid w:val="00FA567C"/>
    <w:rsid w:val="00FB6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4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2F4583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rsid w:val="002F4583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2F4583"/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_"/>
    <w:basedOn w:val="a0"/>
    <w:link w:val="17"/>
    <w:uiPriority w:val="99"/>
    <w:locked/>
    <w:rsid w:val="002F4583"/>
    <w:rPr>
      <w:rFonts w:cs="Times New Roman"/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uiPriority w:val="99"/>
    <w:rsid w:val="002F4583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uiPriority w:val="99"/>
    <w:rsid w:val="002F458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73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73</cp:revision>
  <cp:lastPrinted>2019-05-06T12:15:00Z</cp:lastPrinted>
  <dcterms:created xsi:type="dcterms:W3CDTF">2015-07-10T12:49:00Z</dcterms:created>
  <dcterms:modified xsi:type="dcterms:W3CDTF">2019-08-13T12:07:00Z</dcterms:modified>
</cp:coreProperties>
</file>