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Pr="0081117F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D8423A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D8423A">
        <w:rPr>
          <w:rFonts w:ascii="Times New Roman" w:hAnsi="Times New Roman" w:cs="Times New Roman"/>
          <w:bCs/>
          <w:sz w:val="28"/>
          <w:u w:val="single"/>
        </w:rPr>
        <w:t xml:space="preserve">24.11.2016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D8423A">
        <w:rPr>
          <w:rFonts w:ascii="Times New Roman" w:hAnsi="Times New Roman" w:cs="Times New Roman"/>
          <w:bCs/>
          <w:sz w:val="28"/>
          <w:u w:val="single"/>
        </w:rPr>
        <w:t>1180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904922" w:rsidRPr="00CA197C" w:rsidRDefault="004A5E18" w:rsidP="004A5E18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4A5E18" w:rsidRDefault="00CA197C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6078B9" w:rsidRPr="00CA197C">
        <w:rPr>
          <w:bCs/>
          <w:sz w:val="27"/>
          <w:szCs w:val="27"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10 лет земельного участка из категории земель населенных пунктов, с кадастровым номером 33:02:010901:2466, разрешенным использованием – под склады, общей площадью 3462 кв.м., местоположение: Владимирская обл., Киржачский район, МО город Киржач (городское поселение), г. Киржач, ул. Рощина, д. 2 «</w:t>
      </w:r>
      <w:r w:rsidR="009A14C8">
        <w:rPr>
          <w:bCs/>
          <w:sz w:val="27"/>
          <w:szCs w:val="27"/>
        </w:rPr>
        <w:t>б</w:t>
      </w:r>
      <w:r w:rsidR="006078B9" w:rsidRPr="00CA197C">
        <w:rPr>
          <w:bCs/>
          <w:sz w:val="27"/>
          <w:szCs w:val="27"/>
        </w:rPr>
        <w:t>». Утвердить начальную цену арендной платы в год в размере 85 923 рубля, шаг аукциона в размере 3% 2577,69 рублей и сумму задатка в размере 8592,30 рубля;</w:t>
      </w:r>
    </w:p>
    <w:p w:rsidR="004A5E18" w:rsidRDefault="004A5E18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431</w:t>
      </w:r>
      <w:r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30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9752A3">
        <w:rPr>
          <w:bCs/>
          <w:sz w:val="27"/>
          <w:szCs w:val="27"/>
        </w:rPr>
        <w:t>4080</w:t>
      </w:r>
      <w:r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 w:rsidR="009752A3">
        <w:rPr>
          <w:bCs/>
          <w:sz w:val="27"/>
          <w:szCs w:val="27"/>
        </w:rPr>
        <w:t>122,4</w:t>
      </w:r>
      <w:r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 и сумму задатка в размере </w:t>
      </w:r>
      <w:r w:rsidR="009752A3">
        <w:rPr>
          <w:bCs/>
          <w:sz w:val="27"/>
          <w:szCs w:val="27"/>
        </w:rPr>
        <w:t>408</w:t>
      </w:r>
      <w:r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>;</w:t>
      </w:r>
    </w:p>
    <w:p w:rsidR="009752A3" w:rsidRDefault="00C009AE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433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31</w:t>
      </w:r>
      <w:r w:rsidR="009752A3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9752A3">
        <w:rPr>
          <w:bCs/>
          <w:sz w:val="27"/>
          <w:szCs w:val="27"/>
        </w:rPr>
        <w:t>4080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 xml:space="preserve">, шаг аукциона в размере 3% </w:t>
      </w:r>
      <w:r w:rsidR="009752A3">
        <w:rPr>
          <w:bCs/>
          <w:sz w:val="27"/>
          <w:szCs w:val="27"/>
        </w:rPr>
        <w:t>122,4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 xml:space="preserve"> и сумму задатка в размере </w:t>
      </w:r>
      <w:r w:rsidR="009752A3">
        <w:rPr>
          <w:bCs/>
          <w:sz w:val="27"/>
          <w:szCs w:val="27"/>
        </w:rPr>
        <w:t>408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>;</w:t>
      </w:r>
    </w:p>
    <w:p w:rsidR="009752A3" w:rsidRDefault="00C009AE" w:rsidP="009752A3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434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32</w:t>
      </w:r>
      <w:r w:rsidR="009752A3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9752A3">
        <w:rPr>
          <w:bCs/>
          <w:sz w:val="27"/>
          <w:szCs w:val="27"/>
        </w:rPr>
        <w:t>4080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 xml:space="preserve">, шаг аукциона в размере 3% </w:t>
      </w:r>
      <w:r w:rsidR="009752A3">
        <w:rPr>
          <w:bCs/>
          <w:sz w:val="27"/>
          <w:szCs w:val="27"/>
        </w:rPr>
        <w:t>122,4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 xml:space="preserve"> и сумму задатка в размере </w:t>
      </w:r>
      <w:r w:rsidR="009752A3">
        <w:rPr>
          <w:bCs/>
          <w:sz w:val="27"/>
          <w:szCs w:val="27"/>
        </w:rPr>
        <w:t>408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>;</w:t>
      </w:r>
    </w:p>
    <w:p w:rsidR="009752A3" w:rsidRDefault="009752A3" w:rsidP="009752A3">
      <w:pPr>
        <w:pStyle w:val="a3"/>
        <w:ind w:left="-284" w:firstLine="284"/>
        <w:rPr>
          <w:bCs/>
          <w:sz w:val="27"/>
          <w:szCs w:val="27"/>
        </w:rPr>
      </w:pPr>
    </w:p>
    <w:p w:rsidR="009752A3" w:rsidRDefault="00C009AE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442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34</w:t>
      </w:r>
      <w:r w:rsidR="009752A3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9752A3">
        <w:rPr>
          <w:bCs/>
          <w:sz w:val="27"/>
          <w:szCs w:val="27"/>
        </w:rPr>
        <w:t>4080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 xml:space="preserve">, шаг аукциона в размере 3% </w:t>
      </w:r>
      <w:r w:rsidR="009752A3">
        <w:rPr>
          <w:bCs/>
          <w:sz w:val="27"/>
          <w:szCs w:val="27"/>
        </w:rPr>
        <w:t>122,4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 xml:space="preserve"> и сумму задатка в размере </w:t>
      </w:r>
      <w:r w:rsidR="009752A3">
        <w:rPr>
          <w:bCs/>
          <w:sz w:val="27"/>
          <w:szCs w:val="27"/>
        </w:rPr>
        <w:t>408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>;</w:t>
      </w:r>
    </w:p>
    <w:p w:rsidR="009752A3" w:rsidRDefault="00C009AE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443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35</w:t>
      </w:r>
      <w:r w:rsidR="009752A3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9752A3">
        <w:rPr>
          <w:bCs/>
          <w:sz w:val="27"/>
          <w:szCs w:val="27"/>
        </w:rPr>
        <w:t>4080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 xml:space="preserve">, шаг аукциона в размере 3% </w:t>
      </w:r>
      <w:r w:rsidR="009752A3">
        <w:rPr>
          <w:bCs/>
          <w:sz w:val="27"/>
          <w:szCs w:val="27"/>
        </w:rPr>
        <w:t>122,4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 xml:space="preserve"> и сумму задатка в размере </w:t>
      </w:r>
      <w:r w:rsidR="009752A3">
        <w:rPr>
          <w:bCs/>
          <w:sz w:val="27"/>
          <w:szCs w:val="27"/>
        </w:rPr>
        <w:t>408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>;</w:t>
      </w:r>
    </w:p>
    <w:p w:rsidR="009752A3" w:rsidRDefault="00C009AE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440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38</w:t>
      </w:r>
      <w:r w:rsidR="009752A3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9752A3">
        <w:rPr>
          <w:bCs/>
          <w:sz w:val="27"/>
          <w:szCs w:val="27"/>
        </w:rPr>
        <w:t>4080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 xml:space="preserve">, шаг аукциона в размере 3% </w:t>
      </w:r>
      <w:r w:rsidR="009752A3">
        <w:rPr>
          <w:bCs/>
          <w:sz w:val="27"/>
          <w:szCs w:val="27"/>
        </w:rPr>
        <w:t>122,4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 xml:space="preserve"> и сумму задатка в размере </w:t>
      </w:r>
      <w:r w:rsidR="009752A3">
        <w:rPr>
          <w:bCs/>
          <w:sz w:val="27"/>
          <w:szCs w:val="27"/>
        </w:rPr>
        <w:t>408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>;</w:t>
      </w:r>
    </w:p>
    <w:p w:rsidR="00C009AE" w:rsidRDefault="00C009AE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441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39</w:t>
      </w:r>
      <w:r w:rsidR="009752A3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9752A3">
        <w:rPr>
          <w:bCs/>
          <w:sz w:val="27"/>
          <w:szCs w:val="27"/>
        </w:rPr>
        <w:t>4080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 xml:space="preserve">, шаг аукциона в размере 3% </w:t>
      </w:r>
      <w:r w:rsidR="009752A3">
        <w:rPr>
          <w:bCs/>
          <w:sz w:val="27"/>
          <w:szCs w:val="27"/>
        </w:rPr>
        <w:t>122,4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 xml:space="preserve"> и сумму задатка в размере </w:t>
      </w:r>
      <w:r w:rsidR="009752A3">
        <w:rPr>
          <w:bCs/>
          <w:sz w:val="27"/>
          <w:szCs w:val="27"/>
        </w:rPr>
        <w:t>408</w:t>
      </w:r>
      <w:r w:rsidR="009752A3" w:rsidRPr="00CA197C">
        <w:rPr>
          <w:bCs/>
          <w:sz w:val="27"/>
          <w:szCs w:val="27"/>
        </w:rPr>
        <w:t xml:space="preserve"> рубл</w:t>
      </w:r>
      <w:r w:rsidR="009752A3">
        <w:rPr>
          <w:bCs/>
          <w:sz w:val="27"/>
          <w:szCs w:val="27"/>
        </w:rPr>
        <w:t>ей</w:t>
      </w:r>
      <w:r w:rsidR="009752A3" w:rsidRPr="00CA197C">
        <w:rPr>
          <w:bCs/>
          <w:sz w:val="27"/>
          <w:szCs w:val="27"/>
        </w:rPr>
        <w:t>;</w:t>
      </w:r>
    </w:p>
    <w:p w:rsidR="004A5E18" w:rsidRPr="00CA197C" w:rsidRDefault="00C009AE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446</w:t>
      </w:r>
      <w:r w:rsidRPr="00CA197C">
        <w:rPr>
          <w:bCs/>
          <w:sz w:val="27"/>
          <w:szCs w:val="27"/>
        </w:rPr>
        <w:t xml:space="preserve">, разрешенным использованием – под </w:t>
      </w:r>
      <w:r>
        <w:rPr>
          <w:bCs/>
          <w:sz w:val="27"/>
          <w:szCs w:val="27"/>
        </w:rPr>
        <w:t>гараж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40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4080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122,4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408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аукционов – </w:t>
      </w:r>
      <w:r w:rsidR="0064387F">
        <w:rPr>
          <w:bCs/>
          <w:sz w:val="27"/>
          <w:szCs w:val="27"/>
        </w:rPr>
        <w:t>20.01.2017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904922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города Киржач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56411C">
        <w:trPr>
          <w:cantSplit/>
          <w:trHeight w:val="410"/>
        </w:trPr>
        <w:tc>
          <w:tcPr>
            <w:tcW w:w="252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251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56411C">
        <w:trPr>
          <w:cantSplit/>
          <w:trHeight w:val="203"/>
        </w:trPr>
        <w:tc>
          <w:tcPr>
            <w:tcW w:w="252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CA19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B1B21"/>
    <w:rsid w:val="0013311C"/>
    <w:rsid w:val="001A6940"/>
    <w:rsid w:val="00202DB8"/>
    <w:rsid w:val="002121E2"/>
    <w:rsid w:val="00287622"/>
    <w:rsid w:val="0029366D"/>
    <w:rsid w:val="0033255F"/>
    <w:rsid w:val="00425D02"/>
    <w:rsid w:val="00443424"/>
    <w:rsid w:val="004A5E18"/>
    <w:rsid w:val="004C0262"/>
    <w:rsid w:val="005444EC"/>
    <w:rsid w:val="005527FF"/>
    <w:rsid w:val="0056411C"/>
    <w:rsid w:val="00570C15"/>
    <w:rsid w:val="005E1809"/>
    <w:rsid w:val="006078B9"/>
    <w:rsid w:val="00633F22"/>
    <w:rsid w:val="0064387F"/>
    <w:rsid w:val="00664DFE"/>
    <w:rsid w:val="007213CB"/>
    <w:rsid w:val="007346BC"/>
    <w:rsid w:val="007667BC"/>
    <w:rsid w:val="00817034"/>
    <w:rsid w:val="00904922"/>
    <w:rsid w:val="009752A3"/>
    <w:rsid w:val="009A14C8"/>
    <w:rsid w:val="009E76CB"/>
    <w:rsid w:val="00A5718C"/>
    <w:rsid w:val="00AA0717"/>
    <w:rsid w:val="00B20CD6"/>
    <w:rsid w:val="00B3034D"/>
    <w:rsid w:val="00B97257"/>
    <w:rsid w:val="00C009AE"/>
    <w:rsid w:val="00C5570E"/>
    <w:rsid w:val="00CA197C"/>
    <w:rsid w:val="00D8423A"/>
    <w:rsid w:val="00E95BD4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24</cp:revision>
  <cp:lastPrinted>2016-11-22T08:25:00Z</cp:lastPrinted>
  <dcterms:created xsi:type="dcterms:W3CDTF">2015-07-17T08:43:00Z</dcterms:created>
  <dcterms:modified xsi:type="dcterms:W3CDTF">2016-11-30T13:03:00Z</dcterms:modified>
</cp:coreProperties>
</file>