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6A" w:rsidRDefault="007D386A" w:rsidP="007D386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ПРОВЕДЕНИИ АУКЦИОНА</w:t>
      </w:r>
    </w:p>
    <w:p w:rsidR="007D386A" w:rsidRDefault="007D386A" w:rsidP="007D386A">
      <w:pPr>
        <w:spacing w:after="0" w:line="240" w:lineRule="auto"/>
        <w:jc w:val="center"/>
        <w:rPr>
          <w:rFonts w:ascii="Times New Roman" w:hAnsi="Times New Roman" w:cs="Times New Roman"/>
          <w:b/>
          <w:sz w:val="20"/>
          <w:szCs w:val="20"/>
        </w:rPr>
      </w:pPr>
    </w:p>
    <w:p w:rsidR="007D386A" w:rsidRDefault="007D386A" w:rsidP="007D38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аренды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rsidP="0050435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50435A">
              <w:rPr>
                <w:rFonts w:ascii="Times New Roman" w:hAnsi="Times New Roman" w:cs="Times New Roman"/>
                <w:b/>
                <w:sz w:val="20"/>
                <w:szCs w:val="20"/>
              </w:rPr>
              <w:t>2</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601024, Владимирская область, город Киржач, мкр.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проведении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4212C1">
              <w:rPr>
                <w:rFonts w:ascii="Times New Roman" w:hAnsi="Times New Roman" w:cs="Times New Roman"/>
                <w:sz w:val="20"/>
                <w:szCs w:val="20"/>
              </w:rPr>
              <w:t>09.11.2015</w:t>
            </w:r>
            <w:r w:rsidR="00BD2659">
              <w:rPr>
                <w:rFonts w:ascii="Times New Roman" w:hAnsi="Times New Roman" w:cs="Times New Roman"/>
                <w:sz w:val="20"/>
                <w:szCs w:val="20"/>
              </w:rPr>
              <w:t xml:space="preserve"> </w:t>
            </w:r>
            <w:r>
              <w:rPr>
                <w:rFonts w:ascii="Times New Roman" w:hAnsi="Times New Roman" w:cs="Times New Roman"/>
                <w:sz w:val="20"/>
                <w:szCs w:val="20"/>
              </w:rPr>
              <w:t xml:space="preserve"> № </w:t>
            </w:r>
            <w:r w:rsidR="004212C1">
              <w:rPr>
                <w:rFonts w:ascii="Times New Roman" w:hAnsi="Times New Roman" w:cs="Times New Roman"/>
                <w:sz w:val="20"/>
                <w:szCs w:val="20"/>
              </w:rPr>
              <w:t>1067</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464A2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976E34">
              <w:rPr>
                <w:rFonts w:ascii="Times New Roman" w:hAnsi="Times New Roman" w:cs="Times New Roman"/>
                <w:bCs/>
                <w:sz w:val="20"/>
                <w:szCs w:val="20"/>
              </w:rPr>
              <w:t>Советская</w:t>
            </w:r>
            <w:r>
              <w:rPr>
                <w:rFonts w:ascii="Times New Roman" w:hAnsi="Times New Roman" w:cs="Times New Roman"/>
                <w:bCs/>
                <w:sz w:val="20"/>
                <w:szCs w:val="20"/>
              </w:rPr>
              <w:t>, д.</w:t>
            </w:r>
            <w:r w:rsidR="00976E34">
              <w:rPr>
                <w:rFonts w:ascii="Times New Roman" w:hAnsi="Times New Roman" w:cs="Times New Roman"/>
                <w:bCs/>
                <w:sz w:val="20"/>
                <w:szCs w:val="20"/>
              </w:rPr>
              <w:t xml:space="preserve">33г, бокс </w:t>
            </w:r>
            <w:r w:rsidR="00464A25">
              <w:rPr>
                <w:rFonts w:ascii="Times New Roman" w:hAnsi="Times New Roman" w:cs="Times New Roman"/>
                <w:bCs/>
                <w:sz w:val="20"/>
                <w:szCs w:val="20"/>
              </w:rPr>
              <w:t>2</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976E34">
              <w:rPr>
                <w:rFonts w:ascii="Times New Roman" w:hAnsi="Times New Roman" w:cs="Times New Roman"/>
                <w:sz w:val="20"/>
                <w:szCs w:val="20"/>
              </w:rPr>
              <w:t>28</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976E34">
              <w:rPr>
                <w:rFonts w:ascii="Times New Roman" w:hAnsi="Times New Roman" w:cs="Times New Roman"/>
                <w:bCs/>
                <w:sz w:val="20"/>
                <w:szCs w:val="20"/>
              </w:rPr>
              <w:t>010124</w:t>
            </w:r>
            <w:r>
              <w:rPr>
                <w:rFonts w:ascii="Times New Roman" w:hAnsi="Times New Roman" w:cs="Times New Roman"/>
                <w:bCs/>
                <w:sz w:val="20"/>
                <w:szCs w:val="20"/>
              </w:rPr>
              <w:t>:</w:t>
            </w:r>
            <w:r w:rsidR="00464A25">
              <w:rPr>
                <w:rFonts w:ascii="Times New Roman" w:hAnsi="Times New Roman" w:cs="Times New Roman"/>
                <w:bCs/>
                <w:sz w:val="20"/>
                <w:szCs w:val="20"/>
              </w:rPr>
              <w:t>829</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BD2659">
              <w:rPr>
                <w:rFonts w:ascii="Times New Roman" w:hAnsi="Times New Roman" w:cs="Times New Roman"/>
                <w:bCs/>
                <w:sz w:val="20"/>
                <w:szCs w:val="20"/>
              </w:rPr>
              <w:t xml:space="preserve">под </w:t>
            </w:r>
            <w:r w:rsidR="00976E34">
              <w:rPr>
                <w:rFonts w:ascii="Times New Roman" w:hAnsi="Times New Roman" w:cs="Times New Roman"/>
                <w:bCs/>
                <w:sz w:val="20"/>
                <w:szCs w:val="20"/>
              </w:rPr>
              <w:t>строительство гаража</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Неразграниченная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976E34" w:rsidRPr="004232DF" w:rsidRDefault="00976E34" w:rsidP="00976E34">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Pr>
                <w:rFonts w:ascii="Times New Roman" w:hAnsi="Times New Roman" w:cs="Times New Roman"/>
                <w:sz w:val="20"/>
                <w:szCs w:val="20"/>
              </w:rPr>
              <w:t>1;</w:t>
            </w:r>
          </w:p>
          <w:p w:rsidR="00976E34" w:rsidRPr="004232DF" w:rsidRDefault="00976E34" w:rsidP="00976E34">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F45E52" w:rsidRDefault="00976E34" w:rsidP="00976E34">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76E34" w:rsidP="00976E34">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4875</w:t>
            </w:r>
            <w:r w:rsidR="00585D4B">
              <w:rPr>
                <w:rFonts w:ascii="Times New Roman" w:hAnsi="Times New Roman" w:cs="Times New Roman"/>
                <w:bCs/>
                <w:sz w:val="20"/>
                <w:szCs w:val="20"/>
              </w:rPr>
              <w:t xml:space="preserve">  руб.</w:t>
            </w:r>
            <w:r>
              <w:rPr>
                <w:rFonts w:ascii="Times New Roman" w:hAnsi="Times New Roman" w:cs="Times New Roman"/>
                <w:bCs/>
                <w:sz w:val="20"/>
                <w:szCs w:val="20"/>
              </w:rPr>
              <w:t xml:space="preserve"> 2</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76E34" w:rsidP="00BD265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490</w:t>
            </w:r>
            <w:r w:rsidR="00F45E52">
              <w:rPr>
                <w:rFonts w:ascii="Times New Roman" w:hAnsi="Times New Roman" w:cs="Times New Roman"/>
                <w:bCs/>
                <w:sz w:val="20"/>
                <w:szCs w:val="20"/>
              </w:rPr>
              <w:t xml:space="preserve"> руб.</w:t>
            </w:r>
            <w:r w:rsidR="000B72C5">
              <w:rPr>
                <w:rFonts w:ascii="Times New Roman" w:hAnsi="Times New Roman" w:cs="Times New Roman"/>
                <w:bCs/>
                <w:sz w:val="20"/>
                <w:szCs w:val="20"/>
              </w:rPr>
              <w:t xml:space="preserve"> </w:t>
            </w:r>
            <w:r w:rsidR="00BD2659">
              <w:rPr>
                <w:rFonts w:ascii="Times New Roman" w:hAnsi="Times New Roman" w:cs="Times New Roman"/>
                <w:bCs/>
                <w:sz w:val="20"/>
                <w:szCs w:val="20"/>
              </w:rPr>
              <w:t>0</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76E34" w:rsidP="00976E34">
            <w:pPr>
              <w:spacing w:after="0" w:line="240" w:lineRule="auto"/>
              <w:jc w:val="both"/>
              <w:rPr>
                <w:rFonts w:ascii="Times New Roman" w:hAnsi="Times New Roman" w:cs="Times New Roman"/>
                <w:sz w:val="20"/>
                <w:szCs w:val="20"/>
              </w:rPr>
            </w:pPr>
            <w:r>
              <w:rPr>
                <w:rFonts w:ascii="Times New Roman" w:hAnsi="Times New Roman" w:cs="Times New Roman"/>
                <w:bCs/>
              </w:rPr>
              <w:t xml:space="preserve">146 </w:t>
            </w:r>
            <w:r w:rsidR="00F45E52">
              <w:rPr>
                <w:rFonts w:ascii="Times New Roman" w:hAnsi="Times New Roman" w:cs="Times New Roman"/>
                <w:bCs/>
                <w:sz w:val="20"/>
                <w:szCs w:val="20"/>
              </w:rPr>
              <w:t>руб.</w:t>
            </w:r>
            <w:r>
              <w:rPr>
                <w:rFonts w:ascii="Times New Roman" w:hAnsi="Times New Roman" w:cs="Times New Roman"/>
                <w:bCs/>
                <w:sz w:val="20"/>
                <w:szCs w:val="20"/>
              </w:rPr>
              <w:t>3</w:t>
            </w:r>
            <w:r w:rsidR="00BD2659">
              <w:rPr>
                <w:rFonts w:ascii="Times New Roman" w:hAnsi="Times New Roman" w:cs="Times New Roman"/>
                <w:bCs/>
                <w:sz w:val="20"/>
                <w:szCs w:val="20"/>
              </w:rPr>
              <w:t>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11.11</w:t>
            </w:r>
            <w:r w:rsidR="00F45E52">
              <w:rPr>
                <w:rFonts w:ascii="Times New Roman" w:hAnsi="Times New Roman" w:cs="Times New Roman"/>
                <w:sz w:val="20"/>
                <w:szCs w:val="20"/>
              </w:rPr>
              <w:t>.2015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0B72C5">
              <w:rPr>
                <w:rFonts w:ascii="Times New Roman" w:hAnsi="Times New Roman" w:cs="Times New Roman"/>
                <w:sz w:val="20"/>
                <w:szCs w:val="20"/>
              </w:rPr>
              <w:t>.1</w:t>
            </w:r>
            <w:r w:rsidR="00E10811">
              <w:rPr>
                <w:rFonts w:ascii="Times New Roman" w:hAnsi="Times New Roman" w:cs="Times New Roman"/>
                <w:sz w:val="20"/>
                <w:szCs w:val="20"/>
              </w:rPr>
              <w:t>2</w:t>
            </w:r>
            <w:r w:rsidR="00F45E52">
              <w:rPr>
                <w:rFonts w:ascii="Times New Roman" w:hAnsi="Times New Roman" w:cs="Times New Roman"/>
                <w:sz w:val="20"/>
                <w:szCs w:val="20"/>
              </w:rPr>
              <w:t>.2015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 xml:space="preserve">Дата и время рассмотрения </w:t>
            </w:r>
            <w:r>
              <w:rPr>
                <w:sz w:val="20"/>
                <w:szCs w:val="20"/>
              </w:rPr>
              <w:lastRenderedPageBreak/>
              <w:t>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Участники аукциона определяются решением организатора </w:t>
            </w:r>
            <w:r>
              <w:rPr>
                <w:rFonts w:ascii="Times New Roman" w:hAnsi="Times New Roman" w:cs="Times New Roman"/>
                <w:sz w:val="20"/>
                <w:szCs w:val="20"/>
              </w:rPr>
              <w:lastRenderedPageBreak/>
              <w:t xml:space="preserve">аукциона </w:t>
            </w:r>
            <w:r w:rsidR="00BD2659">
              <w:rPr>
                <w:rFonts w:ascii="Times New Roman" w:hAnsi="Times New Roman" w:cs="Times New Roman"/>
                <w:sz w:val="20"/>
                <w:szCs w:val="20"/>
              </w:rPr>
              <w:t>14</w:t>
            </w:r>
            <w:r w:rsidR="000B72C5">
              <w:rPr>
                <w:rFonts w:ascii="Times New Roman" w:hAnsi="Times New Roman" w:cs="Times New Roman"/>
                <w:sz w:val="20"/>
                <w:szCs w:val="20"/>
              </w:rPr>
              <w:t>.1</w:t>
            </w:r>
            <w:r w:rsidR="00E10811">
              <w:rPr>
                <w:rFonts w:ascii="Times New Roman" w:hAnsi="Times New Roman" w:cs="Times New Roman"/>
                <w:sz w:val="20"/>
                <w:szCs w:val="20"/>
              </w:rPr>
              <w:t>2</w:t>
            </w:r>
            <w:r>
              <w:rPr>
                <w:rFonts w:ascii="Times New Roman" w:hAnsi="Times New Roman" w:cs="Times New Roman"/>
                <w:sz w:val="20"/>
                <w:szCs w:val="20"/>
              </w:rPr>
              <w:t>.2015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lastRenderedPageBreak/>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F62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BF62C4">
              <w:rPr>
                <w:rFonts w:ascii="Times New Roman" w:hAnsi="Times New Roman" w:cs="Times New Roman"/>
                <w:sz w:val="20"/>
                <w:szCs w:val="20"/>
              </w:rPr>
              <w:t>6</w:t>
            </w:r>
            <w:r w:rsidR="000B72C5">
              <w:rPr>
                <w:rFonts w:ascii="Times New Roman" w:hAnsi="Times New Roman" w:cs="Times New Roman"/>
                <w:sz w:val="20"/>
                <w:szCs w:val="20"/>
              </w:rPr>
              <w:t>.12.</w:t>
            </w:r>
            <w:r w:rsidR="00F45E52">
              <w:rPr>
                <w:rFonts w:ascii="Times New Roman" w:hAnsi="Times New Roman" w:cs="Times New Roman"/>
                <w:sz w:val="20"/>
                <w:szCs w:val="20"/>
              </w:rPr>
              <w:t xml:space="preserve">2015 в  </w:t>
            </w:r>
            <w:r>
              <w:rPr>
                <w:rFonts w:ascii="Times New Roman" w:hAnsi="Times New Roman" w:cs="Times New Roman"/>
                <w:sz w:val="20"/>
                <w:szCs w:val="20"/>
              </w:rPr>
              <w:t>09</w:t>
            </w:r>
            <w:r w:rsidR="00F45E52">
              <w:rPr>
                <w:rFonts w:ascii="Times New Roman" w:hAnsi="Times New Roman" w:cs="Times New Roman"/>
                <w:sz w:val="20"/>
                <w:szCs w:val="20"/>
              </w:rPr>
              <w:t>.</w:t>
            </w:r>
            <w:r w:rsidR="00976E34">
              <w:rPr>
                <w:rFonts w:ascii="Times New Roman" w:hAnsi="Times New Roman" w:cs="Times New Roman"/>
                <w:sz w:val="20"/>
                <w:szCs w:val="20"/>
              </w:rPr>
              <w:t>3</w:t>
            </w:r>
            <w:r w:rsidR="00F45E52">
              <w:rPr>
                <w:rFonts w:ascii="Times New Roman" w:hAnsi="Times New Roman" w:cs="Times New Roman"/>
                <w:sz w:val="20"/>
                <w:szCs w:val="20"/>
              </w:rPr>
              <w:t>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на участие в аукционе по установленной </w:t>
            </w:r>
            <w:r>
              <w:rPr>
                <w:rFonts w:ascii="Times New Roman" w:hAnsi="Times New Roman" w:cs="Times New Roman"/>
                <w:sz w:val="20"/>
                <w:szCs w:val="20"/>
              </w:rPr>
              <w:t xml:space="preserve"> в извещении о проведении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w:t>
      </w:r>
      <w:r>
        <w:rPr>
          <w:rFonts w:ascii="Times New Roman" w:hAnsi="Times New Roman" w:cs="Times New Roman"/>
          <w:sz w:val="24"/>
          <w:szCs w:val="24"/>
        </w:rPr>
        <w:lastRenderedPageBreak/>
        <w:t>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r>
          <w:rPr>
            <w:rStyle w:val="a3"/>
            <w:sz w:val="24"/>
            <w:szCs w:val="24"/>
            <w:lang w:val="en-US"/>
          </w:rPr>
          <w:t>torgi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г. Киржач,  мкр.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5E52"/>
    <w:rsid w:val="000A59DE"/>
    <w:rsid w:val="000B72C5"/>
    <w:rsid w:val="001E4E5A"/>
    <w:rsid w:val="002508AE"/>
    <w:rsid w:val="002B443B"/>
    <w:rsid w:val="002F4DA7"/>
    <w:rsid w:val="003370FE"/>
    <w:rsid w:val="004212C1"/>
    <w:rsid w:val="00464A25"/>
    <w:rsid w:val="0050435A"/>
    <w:rsid w:val="00506B2B"/>
    <w:rsid w:val="00585D4B"/>
    <w:rsid w:val="00614DFB"/>
    <w:rsid w:val="007D386A"/>
    <w:rsid w:val="00976E34"/>
    <w:rsid w:val="00AA4D36"/>
    <w:rsid w:val="00B0026A"/>
    <w:rsid w:val="00BD2659"/>
    <w:rsid w:val="00BF62C4"/>
    <w:rsid w:val="00CB41CE"/>
    <w:rsid w:val="00CF1007"/>
    <w:rsid w:val="00E10811"/>
    <w:rsid w:val="00E43CFF"/>
    <w:rsid w:val="00ED32FC"/>
    <w:rsid w:val="00F40327"/>
    <w:rsid w:val="00F45E52"/>
    <w:rsid w:val="00FA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264466285">
      <w:bodyDiv w:val="1"/>
      <w:marLeft w:val="0"/>
      <w:marRight w:val="0"/>
      <w:marTop w:val="0"/>
      <w:marBottom w:val="0"/>
      <w:divBdr>
        <w:top w:val="none" w:sz="0" w:space="0" w:color="auto"/>
        <w:left w:val="none" w:sz="0" w:space="0" w:color="auto"/>
        <w:bottom w:val="none" w:sz="0" w:space="0" w:color="auto"/>
        <w:right w:val="none" w:sz="0" w:space="0" w:color="auto"/>
      </w:divBdr>
    </w:div>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1132</Words>
  <Characters>6459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2015-11-02T12:43:00Z</cp:lastPrinted>
  <dcterms:created xsi:type="dcterms:W3CDTF">2015-11-02T12:24:00Z</dcterms:created>
  <dcterms:modified xsi:type="dcterms:W3CDTF">2015-11-09T11:12:00Z</dcterms:modified>
</cp:coreProperties>
</file>