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583" w:rsidRDefault="002F4583" w:rsidP="002F45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ИЗВЕЩЕНИЕ О ПРОВЕДЕНИИ АУКЦИОНА</w:t>
      </w:r>
    </w:p>
    <w:p w:rsidR="002F4583" w:rsidRDefault="002F4583" w:rsidP="002F4583">
      <w:pPr>
        <w:spacing w:after="0" w:line="240" w:lineRule="auto"/>
        <w:jc w:val="center"/>
        <w:rPr>
          <w:rFonts w:ascii="Times New Roman" w:hAnsi="Times New Roman" w:cs="Times New Roman"/>
          <w:b/>
          <w:sz w:val="20"/>
          <w:szCs w:val="20"/>
        </w:rPr>
      </w:pPr>
    </w:p>
    <w:p w:rsidR="002F4583" w:rsidRDefault="002F4583" w:rsidP="002A4DA7">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Pr>
          <w:rFonts w:ascii="Times New Roman" w:hAnsi="Times New Roman" w:cs="Times New Roman"/>
          <w:bCs/>
          <w:sz w:val="24"/>
          <w:szCs w:val="24"/>
        </w:rPr>
        <w:t>аукцио</w:t>
      </w:r>
      <w:r w:rsidR="00F51F7E">
        <w:rPr>
          <w:rFonts w:ascii="Times New Roman" w:hAnsi="Times New Roman" w:cs="Times New Roman"/>
          <w:bCs/>
          <w:sz w:val="24"/>
          <w:szCs w:val="24"/>
        </w:rPr>
        <w:t>н на право заключения договора купли-продажи</w:t>
      </w:r>
      <w:r>
        <w:rPr>
          <w:rFonts w:ascii="Times New Roman" w:hAnsi="Times New Roman" w:cs="Times New Roman"/>
          <w:bCs/>
          <w:sz w:val="24"/>
          <w:szCs w:val="24"/>
        </w:rPr>
        <w:t xml:space="preserve"> </w:t>
      </w:r>
      <w:r>
        <w:rPr>
          <w:rFonts w:ascii="Times New Roman" w:hAnsi="Times New Roman" w:cs="Times New Roman"/>
          <w:sz w:val="24"/>
          <w:szCs w:val="24"/>
        </w:rPr>
        <w:t>следующего имущества:</w:t>
      </w:r>
    </w:p>
    <w:tbl>
      <w:tblPr>
        <w:tblW w:w="90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081"/>
        <w:gridCol w:w="5969"/>
      </w:tblGrid>
      <w:tr w:rsidR="002F4583" w:rsidTr="002F4583">
        <w:tc>
          <w:tcPr>
            <w:tcW w:w="9050" w:type="dxa"/>
            <w:gridSpan w:val="2"/>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ЛОТ № </w:t>
            </w:r>
            <w:r w:rsidR="00E22B92">
              <w:rPr>
                <w:rFonts w:ascii="Times New Roman" w:hAnsi="Times New Roman" w:cs="Times New Roman"/>
                <w:b/>
                <w:sz w:val="20"/>
                <w:szCs w:val="20"/>
              </w:rPr>
              <w:t>2</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Адрес местонахождения организатора аукциона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601024, Владимирская область, город Киржач, мкр. Красный Октябрь, ул. Пушкина, д.8б</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Контактный телефон: 8-(498237)-6-02-18</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Реквизиты решения о проведении аукциона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FC171B" w:rsidP="00F7501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Решение Совета народных депутатов городского поселения город Киржач Киржачского района № 79/509 от 30.01.2015, № 88/568 от 30.06.2015</w:t>
            </w:r>
            <w:r w:rsidR="00F75014">
              <w:rPr>
                <w:rFonts w:ascii="Times New Roman" w:hAnsi="Times New Roman" w:cs="Times New Roman"/>
                <w:sz w:val="20"/>
                <w:szCs w:val="20"/>
              </w:rPr>
              <w:t>, постановление главы городского поселения город Киржач  от 22.07.2015   № 711</w:t>
            </w:r>
          </w:p>
        </w:tc>
      </w:tr>
      <w:tr w:rsidR="002F4583" w:rsidTr="00F75014">
        <w:trPr>
          <w:trHeight w:val="515"/>
        </w:trPr>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Местоположение земельного участка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rsidP="001C0D66">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 xml:space="preserve">Владимирская обл., Киржачский район, МО город Киржач (городское поселение), г. Киржач, ул. </w:t>
            </w:r>
            <w:r w:rsidR="00FC171B">
              <w:rPr>
                <w:rFonts w:ascii="Times New Roman" w:hAnsi="Times New Roman" w:cs="Times New Roman"/>
                <w:bCs/>
                <w:sz w:val="20"/>
                <w:szCs w:val="20"/>
              </w:rPr>
              <w:t>Буденного</w:t>
            </w:r>
            <w:r>
              <w:rPr>
                <w:rFonts w:ascii="Times New Roman" w:hAnsi="Times New Roman" w:cs="Times New Roman"/>
                <w:bCs/>
                <w:sz w:val="20"/>
                <w:szCs w:val="20"/>
              </w:rPr>
              <w:t xml:space="preserve">, д. </w:t>
            </w:r>
            <w:r w:rsidR="001C0D66">
              <w:rPr>
                <w:rFonts w:ascii="Times New Roman" w:hAnsi="Times New Roman" w:cs="Times New Roman"/>
                <w:bCs/>
                <w:sz w:val="20"/>
                <w:szCs w:val="20"/>
              </w:rPr>
              <w:t>10</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Основные характеристики</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1C0D66">
            <w:pPr>
              <w:spacing w:after="0" w:line="240" w:lineRule="auto"/>
              <w:rPr>
                <w:rFonts w:ascii="Times New Roman" w:hAnsi="Times New Roman" w:cs="Times New Roman"/>
                <w:sz w:val="20"/>
                <w:szCs w:val="20"/>
              </w:rPr>
            </w:pPr>
            <w:r>
              <w:rPr>
                <w:rFonts w:ascii="Times New Roman" w:hAnsi="Times New Roman" w:cs="Times New Roman"/>
                <w:sz w:val="20"/>
                <w:szCs w:val="20"/>
              </w:rPr>
              <w:t>Площадь: 838</w:t>
            </w:r>
            <w:r w:rsidR="002F4583">
              <w:rPr>
                <w:rFonts w:ascii="Times New Roman" w:hAnsi="Times New Roman" w:cs="Times New Roman"/>
                <w:sz w:val="20"/>
                <w:szCs w:val="20"/>
              </w:rPr>
              <w:t xml:space="preserve"> кв.м.</w:t>
            </w:r>
          </w:p>
          <w:p w:rsidR="00FC171B" w:rsidRDefault="002F4583">
            <w:pPr>
              <w:spacing w:after="0" w:line="240" w:lineRule="auto"/>
              <w:rPr>
                <w:rFonts w:ascii="Times New Roman" w:hAnsi="Times New Roman" w:cs="Times New Roman"/>
                <w:bCs/>
                <w:sz w:val="20"/>
                <w:szCs w:val="20"/>
              </w:rPr>
            </w:pPr>
            <w:r>
              <w:rPr>
                <w:rFonts w:ascii="Times New Roman" w:hAnsi="Times New Roman" w:cs="Times New Roman"/>
                <w:sz w:val="20"/>
                <w:szCs w:val="20"/>
              </w:rPr>
              <w:t>Кадастровый номер:</w:t>
            </w:r>
            <w:r>
              <w:rPr>
                <w:rFonts w:ascii="Times New Roman" w:hAnsi="Times New Roman" w:cs="Times New Roman"/>
                <w:bCs/>
                <w:sz w:val="20"/>
                <w:szCs w:val="20"/>
              </w:rPr>
              <w:t xml:space="preserve"> 33:02:</w:t>
            </w:r>
            <w:r w:rsidR="00FC171B">
              <w:rPr>
                <w:rFonts w:ascii="Times New Roman" w:hAnsi="Times New Roman" w:cs="Times New Roman"/>
                <w:bCs/>
                <w:sz w:val="20"/>
                <w:szCs w:val="20"/>
              </w:rPr>
              <w:t>010633</w:t>
            </w:r>
            <w:r w:rsidR="00454C33">
              <w:rPr>
                <w:rFonts w:ascii="Times New Roman" w:hAnsi="Times New Roman" w:cs="Times New Roman"/>
                <w:bCs/>
                <w:sz w:val="20"/>
                <w:szCs w:val="20"/>
              </w:rPr>
              <w:t>:</w:t>
            </w:r>
            <w:r w:rsidR="001C0D66">
              <w:rPr>
                <w:rFonts w:ascii="Times New Roman" w:hAnsi="Times New Roman" w:cs="Times New Roman"/>
                <w:bCs/>
                <w:sz w:val="20"/>
                <w:szCs w:val="20"/>
              </w:rPr>
              <w:t>130</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Разрешенное использование:</w:t>
            </w:r>
            <w:r>
              <w:rPr>
                <w:rFonts w:ascii="Times New Roman" w:hAnsi="Times New Roman" w:cs="Times New Roman"/>
                <w:bCs/>
                <w:sz w:val="20"/>
                <w:szCs w:val="20"/>
              </w:rPr>
              <w:t xml:space="preserve"> </w:t>
            </w:r>
            <w:r w:rsidR="00FC171B">
              <w:rPr>
                <w:rFonts w:ascii="Times New Roman" w:hAnsi="Times New Roman" w:cs="Times New Roman"/>
                <w:bCs/>
                <w:sz w:val="20"/>
                <w:szCs w:val="20"/>
              </w:rPr>
              <w:t>под индивидуальные жилые дома</w:t>
            </w:r>
            <w:r w:rsidR="00454C33">
              <w:rPr>
                <w:rFonts w:ascii="Times New Roman" w:hAnsi="Times New Roman" w:cs="Times New Roman"/>
                <w:bCs/>
                <w:sz w:val="20"/>
                <w:szCs w:val="20"/>
              </w:rPr>
              <w:t xml:space="preserve"> до 3-х этажей</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Категория земель:</w:t>
            </w:r>
            <w:r>
              <w:rPr>
                <w:rFonts w:ascii="Times New Roman" w:hAnsi="Times New Roman" w:cs="Times New Roman"/>
                <w:bCs/>
                <w:sz w:val="20"/>
                <w:szCs w:val="20"/>
              </w:rPr>
              <w:t xml:space="preserve"> земли населенных пунктов</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 правах</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FC171B">
            <w:pPr>
              <w:spacing w:after="0" w:line="240" w:lineRule="auto"/>
              <w:rPr>
                <w:rFonts w:ascii="Times New Roman" w:hAnsi="Times New Roman" w:cs="Times New Roman"/>
                <w:sz w:val="20"/>
                <w:szCs w:val="20"/>
              </w:rPr>
            </w:pPr>
            <w:r>
              <w:rPr>
                <w:rFonts w:ascii="Times New Roman" w:hAnsi="Times New Roman" w:cs="Times New Roman"/>
                <w:sz w:val="20"/>
                <w:szCs w:val="20"/>
              </w:rPr>
              <w:t>Собственность муниципального образования городское поселение город Киржач Владимирской области</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об ограничении прав</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Не зарегистрированы</w:t>
            </w:r>
          </w:p>
        </w:tc>
      </w:tr>
      <w:tr w:rsidR="002F4583" w:rsidTr="002F4583">
        <w:tc>
          <w:tcPr>
            <w:tcW w:w="3081" w:type="dxa"/>
            <w:tcBorders>
              <w:top w:val="single" w:sz="4" w:space="0" w:color="auto"/>
              <w:left w:val="single" w:sz="4" w:space="0" w:color="auto"/>
              <w:bottom w:val="single" w:sz="4" w:space="0" w:color="auto"/>
              <w:right w:val="single" w:sz="4" w:space="0" w:color="auto"/>
            </w:tcBorders>
          </w:tcPr>
          <w:p w:rsidR="002F4583" w:rsidRDefault="002F458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Параметры разрешенного строительства (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 предельное количество этажей - 3(включая мансардный);</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 предельная высота зданий, строений и сооружений для данной территориальной зоны устанавливается не более 12 м.;</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в границах земельного участка – 60 %;</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 предельный коэффициент плотности застройки в границах земельного участка - 33%;</w:t>
            </w:r>
          </w:p>
          <w:p w:rsidR="002F4583" w:rsidRDefault="002F4583">
            <w:pPr>
              <w:spacing w:after="0" w:line="240" w:lineRule="auto"/>
              <w:rPr>
                <w:rFonts w:ascii="Times New Roman" w:hAnsi="Times New Roman" w:cs="Times New Roman"/>
                <w:spacing w:val="2"/>
                <w:sz w:val="20"/>
                <w:szCs w:val="20"/>
              </w:rPr>
            </w:pPr>
            <w:r>
              <w:rPr>
                <w:rFonts w:ascii="Times New Roman" w:hAnsi="Times New Roman" w:cs="Times New Roman"/>
                <w:spacing w:val="2"/>
                <w:sz w:val="20"/>
                <w:szCs w:val="20"/>
              </w:rPr>
              <w:t>- коэффициент использования территории - не более 0,67;</w:t>
            </w:r>
          </w:p>
          <w:p w:rsidR="002F4583" w:rsidRDefault="002F4583">
            <w:pPr>
              <w:spacing w:after="0" w:line="240" w:lineRule="auto"/>
              <w:rPr>
                <w:rFonts w:ascii="Times New Roman" w:hAnsi="Times New Roman" w:cs="Times New Roman"/>
                <w:spacing w:val="4"/>
                <w:sz w:val="20"/>
                <w:szCs w:val="20"/>
              </w:rPr>
            </w:pPr>
            <w:r>
              <w:rPr>
                <w:rFonts w:ascii="Times New Roman" w:hAnsi="Times New Roman" w:cs="Times New Roman"/>
                <w:spacing w:val="11"/>
                <w:sz w:val="20"/>
                <w:szCs w:val="20"/>
              </w:rPr>
              <w:t xml:space="preserve">- расстояние между фронтальной границей участка и основным строением до </w:t>
            </w:r>
            <w:smartTag w:uri="urn:schemas-microsoft-com:office:smarttags" w:element="metricconverter">
              <w:smartTagPr>
                <w:attr w:name="ProductID" w:val="5,0 м"/>
              </w:smartTagPr>
              <w:r>
                <w:rPr>
                  <w:rFonts w:ascii="Times New Roman" w:hAnsi="Times New Roman" w:cs="Times New Roman"/>
                  <w:spacing w:val="11"/>
                  <w:sz w:val="20"/>
                  <w:szCs w:val="20"/>
                </w:rPr>
                <w:t>5,0 м</w:t>
              </w:r>
            </w:smartTag>
            <w:r>
              <w:rPr>
                <w:rFonts w:ascii="Times New Roman" w:hAnsi="Times New Roman" w:cs="Times New Roman"/>
                <w:spacing w:val="11"/>
                <w:sz w:val="20"/>
                <w:szCs w:val="20"/>
              </w:rPr>
              <w:t xml:space="preserve"> </w:t>
            </w:r>
            <w:r>
              <w:rPr>
                <w:rFonts w:ascii="Times New Roman" w:hAnsi="Times New Roman" w:cs="Times New Roman"/>
                <w:spacing w:val="4"/>
                <w:sz w:val="20"/>
                <w:szCs w:val="20"/>
              </w:rPr>
              <w:t>(или в соответствии со сложившейся линией застройки);</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максимальное расстояние от границ землевладения до строений, а также между </w:t>
            </w:r>
            <w:r>
              <w:rPr>
                <w:rFonts w:ascii="Times New Roman" w:hAnsi="Times New Roman" w:cs="Times New Roman"/>
                <w:spacing w:val="2"/>
                <w:sz w:val="20"/>
                <w:szCs w:val="20"/>
              </w:rPr>
              <w:t>строениями:</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pacing w:val="3"/>
                <w:sz w:val="20"/>
                <w:szCs w:val="20"/>
              </w:rPr>
              <w:t xml:space="preserve"> от границ соседнего участка до:</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pacing w:val="5"/>
                <w:sz w:val="20"/>
                <w:szCs w:val="20"/>
              </w:rPr>
              <w:t xml:space="preserve">- основного строения – </w:t>
            </w:r>
            <w:smartTag w:uri="urn:schemas-microsoft-com:office:smarttags" w:element="metricconverter">
              <w:smartTagPr>
                <w:attr w:name="ProductID" w:val="3,0 м"/>
              </w:smartTagPr>
              <w:r>
                <w:rPr>
                  <w:rFonts w:ascii="Times New Roman" w:hAnsi="Times New Roman" w:cs="Times New Roman"/>
                  <w:spacing w:val="5"/>
                  <w:sz w:val="20"/>
                  <w:szCs w:val="20"/>
                </w:rPr>
                <w:t>3,0 м</w:t>
              </w:r>
            </w:smartTag>
            <w:r>
              <w:rPr>
                <w:rFonts w:ascii="Times New Roman" w:hAnsi="Times New Roman" w:cs="Times New Roman"/>
                <w:spacing w:val="5"/>
                <w:sz w:val="20"/>
                <w:szCs w:val="20"/>
              </w:rPr>
              <w:t>;</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pacing w:val="5"/>
                <w:sz w:val="20"/>
                <w:szCs w:val="20"/>
              </w:rPr>
              <w:t xml:space="preserve">хозяйственных и прочих строений – </w:t>
            </w:r>
            <w:smartTag w:uri="urn:schemas-microsoft-com:office:smarttags" w:element="metricconverter">
              <w:smartTagPr>
                <w:attr w:name="ProductID" w:val="1,0 м"/>
              </w:smartTagPr>
              <w:r>
                <w:rPr>
                  <w:rFonts w:ascii="Times New Roman" w:hAnsi="Times New Roman" w:cs="Times New Roman"/>
                  <w:spacing w:val="5"/>
                  <w:sz w:val="20"/>
                  <w:szCs w:val="20"/>
                </w:rPr>
                <w:t>1,0 м</w:t>
              </w:r>
            </w:smartTag>
            <w:r>
              <w:rPr>
                <w:rFonts w:ascii="Times New Roman" w:hAnsi="Times New Roman" w:cs="Times New Roman"/>
                <w:spacing w:val="5"/>
                <w:sz w:val="20"/>
                <w:szCs w:val="20"/>
              </w:rPr>
              <w:t>;</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открытой стоянки – </w:t>
            </w:r>
            <w:smartTag w:uri="urn:schemas-microsoft-com:office:smarttags" w:element="metricconverter">
              <w:smartTagPr>
                <w:attr w:name="ProductID" w:val="1,0 м"/>
              </w:smartTagPr>
              <w:r>
                <w:rPr>
                  <w:rFonts w:ascii="Times New Roman" w:hAnsi="Times New Roman" w:cs="Times New Roman"/>
                  <w:sz w:val="20"/>
                  <w:szCs w:val="20"/>
                </w:rPr>
                <w:t>1,0 м</w:t>
              </w:r>
            </w:smartTag>
            <w:r>
              <w:rPr>
                <w:rFonts w:ascii="Times New Roman" w:hAnsi="Times New Roman" w:cs="Times New Roman"/>
                <w:sz w:val="20"/>
                <w:szCs w:val="20"/>
              </w:rPr>
              <w:t>;</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pacing w:val="7"/>
                <w:sz w:val="20"/>
                <w:szCs w:val="20"/>
              </w:rPr>
              <w:t>отдельно стоящего гаража- 1,0 м.</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На земельном участке допускается размещение одного индивидуального жилого дома и объектов вспомогательного использования (баня, хозяйственные постройки, гараж, иные постройки)</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2F4583" w:rsidTr="002F4583">
        <w:trPr>
          <w:trHeight w:val="699"/>
        </w:trPr>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 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Имеется возможность подключения</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Начальная цена предмета аукциона </w:t>
            </w:r>
          </w:p>
        </w:tc>
        <w:tc>
          <w:tcPr>
            <w:tcW w:w="5969" w:type="dxa"/>
            <w:tcBorders>
              <w:top w:val="single" w:sz="4" w:space="0" w:color="auto"/>
              <w:left w:val="single" w:sz="4" w:space="0" w:color="auto"/>
              <w:bottom w:val="single" w:sz="4" w:space="0" w:color="auto"/>
              <w:right w:val="single" w:sz="4" w:space="0" w:color="auto"/>
            </w:tcBorders>
            <w:hideMark/>
          </w:tcPr>
          <w:p w:rsidR="002F4583" w:rsidRPr="00D17959" w:rsidRDefault="001C0D66">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542</w:t>
            </w:r>
            <w:r w:rsidR="00FC171B">
              <w:rPr>
                <w:rFonts w:ascii="Times New Roman" w:hAnsi="Times New Roman" w:cs="Times New Roman"/>
                <w:bCs/>
                <w:sz w:val="20"/>
                <w:szCs w:val="20"/>
              </w:rPr>
              <w:t>000</w:t>
            </w:r>
            <w:r w:rsidR="002F4583" w:rsidRPr="00D17959">
              <w:rPr>
                <w:rFonts w:ascii="Times New Roman" w:hAnsi="Times New Roman" w:cs="Times New Roman"/>
                <w:bCs/>
                <w:sz w:val="20"/>
                <w:szCs w:val="20"/>
              </w:rPr>
              <w:t xml:space="preserve"> </w:t>
            </w:r>
            <w:r w:rsidR="00D17959">
              <w:rPr>
                <w:rFonts w:ascii="Times New Roman" w:hAnsi="Times New Roman" w:cs="Times New Roman"/>
                <w:bCs/>
                <w:sz w:val="20"/>
                <w:szCs w:val="20"/>
              </w:rPr>
              <w:t xml:space="preserve"> </w:t>
            </w:r>
            <w:r w:rsidR="002F4583" w:rsidRPr="00D17959">
              <w:rPr>
                <w:rFonts w:ascii="Times New Roman" w:hAnsi="Times New Roman" w:cs="Times New Roman"/>
                <w:bCs/>
                <w:sz w:val="20"/>
                <w:szCs w:val="20"/>
              </w:rPr>
              <w:t>руб.</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Задаток </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1C0D66">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542</w:t>
            </w:r>
            <w:r w:rsidR="00FC171B">
              <w:rPr>
                <w:rFonts w:ascii="Times New Roman" w:hAnsi="Times New Roman" w:cs="Times New Roman"/>
                <w:bCs/>
                <w:sz w:val="20"/>
                <w:szCs w:val="20"/>
              </w:rPr>
              <w:t>00</w:t>
            </w:r>
            <w:r w:rsidR="002F4583">
              <w:rPr>
                <w:rFonts w:ascii="Times New Roman" w:hAnsi="Times New Roman" w:cs="Times New Roman"/>
                <w:bCs/>
                <w:sz w:val="20"/>
                <w:szCs w:val="20"/>
              </w:rPr>
              <w:t xml:space="preserve">  руб.</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Шаг аукциона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1C0D66">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16260</w:t>
            </w:r>
            <w:r w:rsidR="002F4583">
              <w:rPr>
                <w:rFonts w:ascii="Times New Roman" w:hAnsi="Times New Roman" w:cs="Times New Roman"/>
                <w:bCs/>
                <w:sz w:val="20"/>
                <w:szCs w:val="20"/>
              </w:rPr>
              <w:t xml:space="preserve"> руб.</w:t>
            </w:r>
          </w:p>
        </w:tc>
      </w:tr>
      <w:tr w:rsidR="002F4583" w:rsidTr="002F4583">
        <w:trPr>
          <w:trHeight w:val="1513"/>
        </w:trPr>
        <w:tc>
          <w:tcPr>
            <w:tcW w:w="3081" w:type="dxa"/>
            <w:tcBorders>
              <w:top w:val="single" w:sz="4" w:space="0" w:color="auto"/>
              <w:left w:val="single" w:sz="4" w:space="0" w:color="auto"/>
              <w:bottom w:val="single" w:sz="4" w:space="0" w:color="auto"/>
              <w:right w:val="single" w:sz="4" w:space="0" w:color="auto"/>
            </w:tcBorders>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Порядок и место приема заявки </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мкр.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r w:rsidR="00454C33">
              <w:rPr>
                <w:rFonts w:ascii="Times New Roman" w:hAnsi="Times New Roman" w:cs="Times New Roman"/>
                <w:sz w:val="20"/>
                <w:szCs w:val="20"/>
              </w:rPr>
              <w:t>)</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Форма подачи заявок</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Открытая</w:t>
            </w:r>
          </w:p>
        </w:tc>
      </w:tr>
      <w:tr w:rsidR="002F4583" w:rsidTr="002F4583">
        <w:tc>
          <w:tcPr>
            <w:tcW w:w="3081" w:type="dxa"/>
            <w:tcBorders>
              <w:top w:val="single" w:sz="4" w:space="0" w:color="auto"/>
              <w:left w:val="single" w:sz="4" w:space="0" w:color="auto"/>
              <w:bottom w:val="single" w:sz="4" w:space="0" w:color="auto"/>
              <w:right w:val="single" w:sz="4" w:space="0" w:color="auto"/>
            </w:tcBorders>
          </w:tcPr>
          <w:p w:rsidR="002F4583" w:rsidRDefault="002F4583">
            <w:pPr>
              <w:pStyle w:val="2"/>
              <w:spacing w:line="276" w:lineRule="auto"/>
              <w:rPr>
                <w:sz w:val="20"/>
                <w:szCs w:val="20"/>
              </w:rPr>
            </w:pPr>
            <w:r>
              <w:rPr>
                <w:sz w:val="20"/>
                <w:szCs w:val="20"/>
              </w:rPr>
              <w:t>Дата и время начала приема заявок</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F4583" w:rsidRDefault="00454C33" w:rsidP="00454C3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03</w:t>
            </w:r>
            <w:r w:rsidR="002F4583">
              <w:rPr>
                <w:rFonts w:ascii="Times New Roman" w:hAnsi="Times New Roman" w:cs="Times New Roman"/>
                <w:sz w:val="20"/>
                <w:szCs w:val="20"/>
              </w:rPr>
              <w:t>.0</w:t>
            </w:r>
            <w:r>
              <w:rPr>
                <w:rFonts w:ascii="Times New Roman" w:hAnsi="Times New Roman" w:cs="Times New Roman"/>
                <w:sz w:val="20"/>
                <w:szCs w:val="20"/>
              </w:rPr>
              <w:t>8</w:t>
            </w:r>
            <w:r w:rsidR="002F4583">
              <w:rPr>
                <w:rFonts w:ascii="Times New Roman" w:hAnsi="Times New Roman" w:cs="Times New Roman"/>
                <w:sz w:val="20"/>
                <w:szCs w:val="20"/>
              </w:rPr>
              <w:t>.2015 с 08.00</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Дата и время окончания приема заявок</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rsidP="00454C3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r w:rsidR="00454C33">
              <w:rPr>
                <w:rFonts w:ascii="Times New Roman" w:hAnsi="Times New Roman" w:cs="Times New Roman"/>
                <w:sz w:val="20"/>
                <w:szCs w:val="20"/>
              </w:rPr>
              <w:t>8</w:t>
            </w:r>
            <w:r>
              <w:rPr>
                <w:rFonts w:ascii="Times New Roman" w:hAnsi="Times New Roman" w:cs="Times New Roman"/>
                <w:sz w:val="20"/>
                <w:szCs w:val="20"/>
              </w:rPr>
              <w:t>.0</w:t>
            </w:r>
            <w:r w:rsidR="00454C33">
              <w:rPr>
                <w:rFonts w:ascii="Times New Roman" w:hAnsi="Times New Roman" w:cs="Times New Roman"/>
                <w:sz w:val="20"/>
                <w:szCs w:val="20"/>
              </w:rPr>
              <w:t>8</w:t>
            </w:r>
            <w:r>
              <w:rPr>
                <w:rFonts w:ascii="Times New Roman" w:hAnsi="Times New Roman" w:cs="Times New Roman"/>
                <w:sz w:val="20"/>
                <w:szCs w:val="20"/>
              </w:rPr>
              <w:t>.2015 до 17.00</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Дата и время рассмотрения заявок на участие в аукционе</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rsidP="00454C3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Участники аукциона определяются решением организатора аукциона </w:t>
            </w:r>
            <w:r w:rsidR="00454C33">
              <w:rPr>
                <w:rFonts w:ascii="Times New Roman" w:hAnsi="Times New Roman" w:cs="Times New Roman"/>
                <w:sz w:val="20"/>
                <w:szCs w:val="20"/>
              </w:rPr>
              <w:t>31.08</w:t>
            </w:r>
            <w:r>
              <w:rPr>
                <w:rFonts w:ascii="Times New Roman" w:hAnsi="Times New Roman" w:cs="Times New Roman"/>
                <w:sz w:val="20"/>
                <w:szCs w:val="20"/>
              </w:rPr>
              <w:t>.2015 в администрации городского поселения город Киржач.</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Дата и время проведения аукциона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rsidP="001C0D6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w:t>
            </w:r>
            <w:r w:rsidR="00454C33">
              <w:rPr>
                <w:rFonts w:ascii="Times New Roman" w:hAnsi="Times New Roman" w:cs="Times New Roman"/>
                <w:sz w:val="20"/>
                <w:szCs w:val="20"/>
              </w:rPr>
              <w:t>2</w:t>
            </w:r>
            <w:r>
              <w:rPr>
                <w:rFonts w:ascii="Times New Roman" w:hAnsi="Times New Roman" w:cs="Times New Roman"/>
                <w:sz w:val="20"/>
                <w:szCs w:val="20"/>
              </w:rPr>
              <w:t>.0</w:t>
            </w:r>
            <w:r w:rsidR="00454C33">
              <w:rPr>
                <w:rFonts w:ascii="Times New Roman" w:hAnsi="Times New Roman" w:cs="Times New Roman"/>
                <w:sz w:val="20"/>
                <w:szCs w:val="20"/>
              </w:rPr>
              <w:t>9</w:t>
            </w:r>
            <w:r>
              <w:rPr>
                <w:rFonts w:ascii="Times New Roman" w:hAnsi="Times New Roman" w:cs="Times New Roman"/>
                <w:sz w:val="20"/>
                <w:szCs w:val="20"/>
              </w:rPr>
              <w:t xml:space="preserve">.2015 в  </w:t>
            </w:r>
            <w:r w:rsidR="00454C33">
              <w:rPr>
                <w:rFonts w:ascii="Times New Roman" w:hAnsi="Times New Roman" w:cs="Times New Roman"/>
                <w:sz w:val="20"/>
                <w:szCs w:val="20"/>
              </w:rPr>
              <w:t>09.</w:t>
            </w:r>
            <w:r w:rsidR="001C0D66">
              <w:rPr>
                <w:rFonts w:ascii="Times New Roman" w:hAnsi="Times New Roman" w:cs="Times New Roman"/>
                <w:sz w:val="20"/>
                <w:szCs w:val="20"/>
              </w:rPr>
              <w:t>30</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Срок и порядок внесения задатка, реквизиты счета для перечисления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2A4DA7" w:rsidRDefault="002A4DA7" w:rsidP="002A4DA7">
            <w:pPr>
              <w:widowControl w:val="0"/>
              <w:autoSpaceDE w:val="0"/>
              <w:autoSpaceDN w:val="0"/>
              <w:adjustRightInd w:val="0"/>
              <w:spacing w:after="0" w:line="240" w:lineRule="auto"/>
              <w:rPr>
                <w:rFonts w:ascii="Times New Roman" w:hAnsi="Times New Roman" w:cs="Times New Roman"/>
                <w:sz w:val="20"/>
                <w:szCs w:val="20"/>
              </w:rPr>
            </w:pPr>
            <w:r w:rsidRPr="002A4DA7">
              <w:rPr>
                <w:rFonts w:ascii="Times New Roman" w:hAnsi="Times New Roman" w:cs="Times New Roman"/>
                <w:sz w:val="20"/>
                <w:szCs w:val="20"/>
              </w:rPr>
              <w:t>Задаток вносится на счет администрации муниципального образования городское поселение город Киржач Киржачского района Владимирской области не позднее срока окончания приема заявок</w:t>
            </w:r>
            <w:r>
              <w:rPr>
                <w:rFonts w:ascii="Times New Roman" w:hAnsi="Times New Roman" w:cs="Times New Roman"/>
                <w:sz w:val="20"/>
                <w:szCs w:val="20"/>
              </w:rPr>
              <w:t>.</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601021 Владимирская область,</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город Киржач, микрорайон Красный Октябрь,</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улица Пушкина, д.8б</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3316012470,</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331601001,</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Расчетный счет № 40302810900083000097 в отделении Владимир г. Владимир</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041708001</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1063316000868</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Срок  и порядок возвращения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Возврат задатка производится в течении трех рабочих дней со дня подписания протокола о результатах аукциона, за исключением победителя аукциона</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Перечень документов, представляемых для участия в торгах </w:t>
            </w:r>
          </w:p>
        </w:tc>
        <w:tc>
          <w:tcPr>
            <w:tcW w:w="5969" w:type="dxa"/>
            <w:tcBorders>
              <w:top w:val="single" w:sz="4" w:space="0" w:color="auto"/>
              <w:left w:val="single" w:sz="4" w:space="0" w:color="auto"/>
              <w:bottom w:val="single" w:sz="4" w:space="0" w:color="auto"/>
              <w:right w:val="single" w:sz="4" w:space="0" w:color="auto"/>
            </w:tcBorders>
          </w:tcPr>
          <w:p w:rsidR="002F4583" w:rsidRDefault="002F4583">
            <w:pPr>
              <w:spacing w:after="0" w:line="240" w:lineRule="auto"/>
              <w:ind w:left="107" w:hanging="107"/>
              <w:rPr>
                <w:rFonts w:ascii="Times New Roman" w:hAnsi="Times New Roman" w:cs="Times New Roman"/>
                <w:sz w:val="20"/>
                <w:szCs w:val="20"/>
              </w:rPr>
            </w:pPr>
            <w:r>
              <w:rPr>
                <w:rFonts w:ascii="Times New Roman" w:eastAsia="Times New Roman" w:hAnsi="Times New Roman" w:cs="Times New Roman"/>
                <w:sz w:val="20"/>
                <w:szCs w:val="20"/>
              </w:rPr>
              <w:t xml:space="preserve">- заявка на участие в аукционе по установленной </w:t>
            </w:r>
            <w:r>
              <w:rPr>
                <w:rFonts w:ascii="Times New Roman" w:hAnsi="Times New Roman" w:cs="Times New Roman"/>
                <w:sz w:val="20"/>
                <w:szCs w:val="20"/>
              </w:rPr>
              <w:t xml:space="preserve"> в извещении о проведении аукциона </w:t>
            </w:r>
            <w:r>
              <w:rPr>
                <w:rFonts w:ascii="Times New Roman" w:eastAsia="Times New Roman" w:hAnsi="Times New Roman" w:cs="Times New Roman"/>
                <w:sz w:val="20"/>
                <w:szCs w:val="20"/>
              </w:rPr>
              <w:t>форме с указанием</w:t>
            </w:r>
            <w:r>
              <w:rPr>
                <w:rFonts w:ascii="Times New Roman" w:hAnsi="Times New Roman" w:cs="Times New Roman"/>
                <w:sz w:val="20"/>
                <w:szCs w:val="20"/>
              </w:rPr>
              <w:t xml:space="preserve"> банковских</w:t>
            </w:r>
            <w:r>
              <w:rPr>
                <w:rFonts w:ascii="Times New Roman" w:eastAsia="Times New Roman" w:hAnsi="Times New Roman" w:cs="Times New Roman"/>
                <w:sz w:val="20"/>
                <w:szCs w:val="20"/>
              </w:rPr>
              <w:t xml:space="preserve"> реквизитов счета для возврата задатка в 2-х экземплярах;</w:t>
            </w:r>
          </w:p>
          <w:p w:rsidR="002F4583" w:rsidRDefault="002F4583">
            <w:pPr>
              <w:spacing w:after="0" w:line="240" w:lineRule="auto"/>
              <w:ind w:left="107" w:hanging="107"/>
              <w:rPr>
                <w:rStyle w:val="blk"/>
              </w:rPr>
            </w:pPr>
            <w:r>
              <w:rPr>
                <w:rStyle w:val="blk"/>
                <w:rFonts w:ascii="Times New Roman" w:hAnsi="Times New Roman" w:cs="Times New Roman"/>
                <w:sz w:val="20"/>
                <w:szCs w:val="20"/>
              </w:rPr>
              <w:t>- копии документов, удостоверяющих личность заявителя (для граждан)</w:t>
            </w:r>
          </w:p>
          <w:p w:rsidR="002F4583" w:rsidRDefault="002F4583">
            <w:pPr>
              <w:spacing w:after="0" w:line="240" w:lineRule="auto"/>
              <w:ind w:left="107" w:hanging="107"/>
              <w:rPr>
                <w:rStyle w:val="blk"/>
                <w:rFonts w:ascii="Times New Roman" w:hAnsi="Times New Roman" w:cs="Times New Roman"/>
                <w:sz w:val="20"/>
                <w:szCs w:val="20"/>
              </w:rPr>
            </w:pPr>
            <w:r>
              <w:rPr>
                <w:rStyle w:val="blk"/>
                <w:rFonts w:ascii="Times New Roman" w:hAnsi="Times New Roman" w:cs="Times New Roman"/>
                <w:sz w:val="20"/>
                <w:szCs w:val="2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F4583" w:rsidRDefault="002F4583">
            <w:pPr>
              <w:spacing w:after="0" w:line="240" w:lineRule="auto"/>
              <w:ind w:left="107" w:hanging="107"/>
            </w:pPr>
            <w:r>
              <w:rPr>
                <w:rStyle w:val="blk"/>
                <w:rFonts w:ascii="Times New Roman" w:hAnsi="Times New Roman" w:cs="Times New Roman"/>
                <w:sz w:val="20"/>
                <w:szCs w:val="20"/>
              </w:rPr>
              <w:t>- документы, подтверждающие внесение задатка</w:t>
            </w:r>
          </w:p>
          <w:p w:rsidR="002F4583" w:rsidRDefault="002F4583">
            <w:pPr>
              <w:spacing w:after="0" w:line="240" w:lineRule="auto"/>
              <w:rPr>
                <w:rFonts w:ascii="Times New Roman" w:hAnsi="Times New Roman" w:cs="Times New Roman"/>
                <w:sz w:val="20"/>
                <w:szCs w:val="20"/>
              </w:rPr>
            </w:pPr>
          </w:p>
        </w:tc>
      </w:tr>
    </w:tbl>
    <w:p w:rsidR="002F4583" w:rsidRDefault="002F4583" w:rsidP="002F4583">
      <w:pPr>
        <w:jc w:val="both"/>
        <w:rPr>
          <w:rFonts w:ascii="Times New Roman" w:hAnsi="Times New Roman" w:cs="Times New Roman"/>
          <w:sz w:val="20"/>
          <w:szCs w:val="20"/>
        </w:rPr>
      </w:pPr>
    </w:p>
    <w:p w:rsidR="00FC171B" w:rsidRDefault="00FC171B" w:rsidP="002F4583">
      <w:pPr>
        <w:jc w:val="both"/>
        <w:rPr>
          <w:rFonts w:ascii="Times New Roman" w:hAnsi="Times New Roman" w:cs="Times New Roman"/>
          <w:sz w:val="20"/>
          <w:szCs w:val="20"/>
        </w:rPr>
      </w:pPr>
    </w:p>
    <w:p w:rsidR="002F4583" w:rsidRDefault="002F4583" w:rsidP="002A4DA7">
      <w:pPr>
        <w:jc w:val="center"/>
        <w:rPr>
          <w:rFonts w:ascii="Times New Roman" w:hAnsi="Times New Roman" w:cs="Times New Roman"/>
          <w:sz w:val="24"/>
          <w:szCs w:val="24"/>
        </w:rPr>
      </w:pPr>
      <w:r>
        <w:rPr>
          <w:rFonts w:ascii="Times New Roman" w:hAnsi="Times New Roman" w:cs="Times New Roman"/>
          <w:sz w:val="24"/>
          <w:szCs w:val="24"/>
        </w:rPr>
        <w:lastRenderedPageBreak/>
        <w:t>Порядок проведения аукциона.</w:t>
      </w:r>
    </w:p>
    <w:p w:rsidR="002F4583" w:rsidRDefault="002F4583" w:rsidP="002F4583">
      <w:pPr>
        <w:pStyle w:val="17"/>
        <w:shd w:val="clear" w:color="auto" w:fill="auto"/>
        <w:spacing w:before="0"/>
        <w:ind w:left="20" w:right="20" w:firstLine="540"/>
        <w:rPr>
          <w:rFonts w:ascii="Times New Roman" w:hAnsi="Times New Roman" w:cs="Times New Roman"/>
          <w:sz w:val="24"/>
          <w:szCs w:val="24"/>
        </w:rPr>
      </w:pPr>
      <w:r>
        <w:rPr>
          <w:rFonts w:ascii="Times New Roman" w:hAnsi="Times New Roman" w:cs="Times New Roman"/>
          <w:sz w:val="24"/>
          <w:szCs w:val="24"/>
        </w:rPr>
        <w:t>Аукцион, открытый по форме подачи предложений о цене или размере арендной платы, проводится в следующем порядке:</w:t>
      </w:r>
    </w:p>
    <w:p w:rsidR="002F4583" w:rsidRDefault="002F4583" w:rsidP="002F4583">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2F4583" w:rsidRDefault="002F4583" w:rsidP="002F4583">
      <w:pPr>
        <w:pStyle w:val="17"/>
        <w:numPr>
          <w:ilvl w:val="0"/>
          <w:numId w:val="1"/>
        </w:numPr>
        <w:shd w:val="clear" w:color="auto" w:fill="auto"/>
        <w:tabs>
          <w:tab w:val="left" w:pos="759"/>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2F4583" w:rsidRDefault="002F4583" w:rsidP="002F4583">
      <w:pPr>
        <w:pStyle w:val="17"/>
        <w:numPr>
          <w:ilvl w:val="0"/>
          <w:numId w:val="1"/>
        </w:numPr>
        <w:shd w:val="clear" w:color="auto" w:fill="auto"/>
        <w:tabs>
          <w:tab w:val="left" w:pos="817"/>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2A4DA7" w:rsidRDefault="002F4583" w:rsidP="002A4DA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w:t>
      </w:r>
      <w:r w:rsidR="002A4DA7">
        <w:rPr>
          <w:rFonts w:ascii="Times New Roman" w:hAnsi="Times New Roman" w:cs="Times New Roman"/>
          <w:sz w:val="24"/>
          <w:szCs w:val="24"/>
        </w:rPr>
        <w:t>дной платы за земельный участок;</w:t>
      </w:r>
    </w:p>
    <w:p w:rsidR="002A4DA7" w:rsidRDefault="002F4583" w:rsidP="002A4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2F4583" w:rsidRDefault="002F4583" w:rsidP="002A4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2F4583" w:rsidRDefault="002F4583" w:rsidP="002A4DA7">
      <w:pPr>
        <w:pStyle w:val="17"/>
        <w:shd w:val="clear" w:color="auto" w:fill="auto"/>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городское поселение город Киржач Киржачского района Владимирской области в месте и в день проведения аукциона.</w:t>
      </w:r>
    </w:p>
    <w:p w:rsidR="002F4583" w:rsidRDefault="002F4583" w:rsidP="002A4DA7">
      <w:pPr>
        <w:spacing w:after="0" w:line="240" w:lineRule="auto"/>
        <w:jc w:val="both"/>
        <w:rPr>
          <w:rFonts w:ascii="Times New Roman" w:hAnsi="Times New Roman" w:cs="Times New Roman"/>
          <w:sz w:val="24"/>
          <w:szCs w:val="24"/>
        </w:rPr>
      </w:pPr>
    </w:p>
    <w:p w:rsidR="002F4583" w:rsidRDefault="002F4583" w:rsidP="002A4DA7">
      <w:pPr>
        <w:spacing w:after="0" w:line="240" w:lineRule="auto"/>
        <w:jc w:val="both"/>
      </w:pPr>
      <w:r>
        <w:rPr>
          <w:rFonts w:ascii="Times New Roman" w:hAnsi="Times New Roman" w:cs="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cs="Times New Roman"/>
          <w:b/>
          <w:sz w:val="24"/>
          <w:szCs w:val="24"/>
        </w:rPr>
        <w:t>(</w:t>
      </w:r>
      <w:hyperlink r:id="rId5" w:history="1">
        <w:r>
          <w:rPr>
            <w:rStyle w:val="a3"/>
            <w:rFonts w:ascii="Times New Roman" w:hAnsi="Times New Roman" w:cs="Times New Roman"/>
            <w:b/>
            <w:sz w:val="24"/>
            <w:szCs w:val="24"/>
            <w:lang w:val="en-US"/>
          </w:rPr>
          <w:t>www</w:t>
        </w:r>
        <w:r>
          <w:rPr>
            <w:rStyle w:val="a3"/>
            <w:rFonts w:ascii="Times New Roman" w:hAnsi="Times New Roman" w:cs="Times New Roman"/>
            <w:b/>
            <w:sz w:val="24"/>
            <w:szCs w:val="24"/>
          </w:rPr>
          <w:t>.</w:t>
        </w:r>
        <w:r>
          <w:rPr>
            <w:rStyle w:val="a3"/>
            <w:rFonts w:ascii="Times New Roman" w:hAnsi="Times New Roman" w:cs="Times New Roman"/>
            <w:b/>
            <w:sz w:val="24"/>
            <w:szCs w:val="24"/>
            <w:lang w:val="en-US"/>
          </w:rPr>
          <w:t>torgi</w:t>
        </w:r>
        <w:r>
          <w:rPr>
            <w:rStyle w:val="a3"/>
            <w:rFonts w:ascii="Times New Roman" w:hAnsi="Times New Roman" w:cs="Times New Roman"/>
            <w:b/>
            <w:sz w:val="24"/>
            <w:szCs w:val="24"/>
          </w:rPr>
          <w:t>.</w:t>
        </w:r>
        <w:r>
          <w:rPr>
            <w:rStyle w:val="a3"/>
            <w:rFonts w:ascii="Times New Roman" w:hAnsi="Times New Roman" w:cs="Times New Roman"/>
            <w:b/>
            <w:sz w:val="24"/>
            <w:szCs w:val="24"/>
            <w:lang w:val="en-US"/>
          </w:rPr>
          <w:t>gov</w:t>
        </w:r>
        <w:r>
          <w:rPr>
            <w:rStyle w:val="a3"/>
            <w:rFonts w:ascii="Times New Roman" w:hAnsi="Times New Roman" w:cs="Times New Roman"/>
            <w:b/>
            <w:sz w:val="24"/>
            <w:szCs w:val="24"/>
          </w:rPr>
          <w:t>.</w:t>
        </w:r>
        <w:r>
          <w:rPr>
            <w:rStyle w:val="a3"/>
            <w:rFonts w:ascii="Times New Roman" w:hAnsi="Times New Roman" w:cs="Times New Roman"/>
            <w:b/>
            <w:sz w:val="24"/>
            <w:szCs w:val="24"/>
            <w:lang w:val="en-US"/>
          </w:rPr>
          <w:t>ru</w:t>
        </w:r>
      </w:hyperlink>
      <w:r>
        <w:rPr>
          <w:rFonts w:ascii="Times New Roman" w:hAnsi="Times New Roman" w:cs="Times New Roman"/>
          <w:b/>
          <w:sz w:val="24"/>
          <w:szCs w:val="24"/>
        </w:rPr>
        <w:t xml:space="preserve">). </w:t>
      </w:r>
      <w:r>
        <w:rPr>
          <w:rFonts w:ascii="Times New Roman" w:hAnsi="Times New Roman" w:cs="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Pr>
          <w:rFonts w:ascii="Times New Roman" w:hAnsi="Times New Roman" w:cs="Times New Roman"/>
          <w:sz w:val="24"/>
          <w:szCs w:val="24"/>
          <w:u w:val="single"/>
          <w:vertAlign w:val="superscript"/>
        </w:rPr>
        <w:t>00</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до 17 </w:t>
      </w:r>
      <w:r>
        <w:rPr>
          <w:rFonts w:ascii="Times New Roman" w:hAnsi="Times New Roman" w:cs="Times New Roman"/>
          <w:sz w:val="24"/>
          <w:szCs w:val="24"/>
          <w:u w:val="single"/>
          <w:vertAlign w:val="superscript"/>
        </w:rPr>
        <w:t>00</w:t>
      </w:r>
      <w:r>
        <w:rPr>
          <w:rFonts w:ascii="Times New Roman" w:hAnsi="Times New Roman" w:cs="Times New Roman"/>
          <w:sz w:val="24"/>
          <w:szCs w:val="24"/>
        </w:rPr>
        <w:t xml:space="preserve"> (перерыв на обед с 13</w:t>
      </w:r>
      <w:r>
        <w:rPr>
          <w:rFonts w:ascii="Times New Roman" w:hAnsi="Times New Roman" w:cs="Times New Roman"/>
          <w:sz w:val="24"/>
          <w:szCs w:val="24"/>
          <w:vertAlign w:val="superscript"/>
        </w:rPr>
        <w:t xml:space="preserve">00 </w:t>
      </w:r>
      <w:r>
        <w:rPr>
          <w:rFonts w:ascii="Times New Roman" w:hAnsi="Times New Roman" w:cs="Times New Roman"/>
          <w:sz w:val="24"/>
          <w:szCs w:val="24"/>
        </w:rPr>
        <w:t>до 14</w:t>
      </w:r>
      <w:r>
        <w:rPr>
          <w:rFonts w:ascii="Times New Roman" w:hAnsi="Times New Roman" w:cs="Times New Roman"/>
          <w:sz w:val="24"/>
          <w:szCs w:val="24"/>
          <w:vertAlign w:val="superscript"/>
        </w:rPr>
        <w:t>00</w:t>
      </w:r>
      <w:r>
        <w:rPr>
          <w:rFonts w:ascii="Times New Roman" w:hAnsi="Times New Roman" w:cs="Times New Roman"/>
          <w:sz w:val="24"/>
          <w:szCs w:val="24"/>
        </w:rPr>
        <w:t>) по адресу: г. Киржач,  мкр. Красный Октябрь, ул. Пушкина, д.8б (здание администрации), кабинет №12, телефон: 8(49237)6-02-18»</w:t>
      </w:r>
    </w:p>
    <w:p w:rsidR="002F4583" w:rsidRDefault="002F4583" w:rsidP="002F4583"/>
    <w:p w:rsidR="006D37B2" w:rsidRDefault="006D37B2"/>
    <w:sectPr w:rsidR="006D37B2"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F4583"/>
    <w:rsid w:val="00035637"/>
    <w:rsid w:val="001C0D66"/>
    <w:rsid w:val="002A4DA7"/>
    <w:rsid w:val="002F4583"/>
    <w:rsid w:val="00333DE9"/>
    <w:rsid w:val="00344902"/>
    <w:rsid w:val="003A56E4"/>
    <w:rsid w:val="0040729C"/>
    <w:rsid w:val="00454C33"/>
    <w:rsid w:val="00584677"/>
    <w:rsid w:val="006D37B2"/>
    <w:rsid w:val="009B4DDA"/>
    <w:rsid w:val="00D17959"/>
    <w:rsid w:val="00E22B92"/>
    <w:rsid w:val="00E748B4"/>
    <w:rsid w:val="00F51F7E"/>
    <w:rsid w:val="00F75014"/>
    <w:rsid w:val="00F8146C"/>
    <w:rsid w:val="00FC17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F4583"/>
    <w:rPr>
      <w:color w:val="0000FF"/>
      <w:u w:val="single"/>
    </w:rPr>
  </w:style>
  <w:style w:type="paragraph" w:styleId="2">
    <w:name w:val="Body Text 2"/>
    <w:basedOn w:val="a"/>
    <w:link w:val="20"/>
    <w:unhideWhenUsed/>
    <w:rsid w:val="002F4583"/>
    <w:pPr>
      <w:spacing w:after="0" w:line="240" w:lineRule="auto"/>
    </w:pPr>
    <w:rPr>
      <w:rFonts w:ascii="Times New Roman" w:eastAsia="Times New Roman" w:hAnsi="Times New Roman" w:cs="Times New Roman"/>
      <w:sz w:val="28"/>
      <w:szCs w:val="24"/>
    </w:rPr>
  </w:style>
  <w:style w:type="character" w:customStyle="1" w:styleId="20">
    <w:name w:val="Основной текст 2 Знак"/>
    <w:basedOn w:val="a0"/>
    <w:link w:val="2"/>
    <w:rsid w:val="002F4583"/>
    <w:rPr>
      <w:rFonts w:ascii="Times New Roman" w:eastAsia="Times New Roman" w:hAnsi="Times New Roman" w:cs="Times New Roman"/>
      <w:sz w:val="28"/>
      <w:szCs w:val="24"/>
    </w:rPr>
  </w:style>
  <w:style w:type="character" w:customStyle="1" w:styleId="a4">
    <w:name w:val="Основной текст_"/>
    <w:basedOn w:val="a0"/>
    <w:link w:val="17"/>
    <w:locked/>
    <w:rsid w:val="002F4583"/>
    <w:rPr>
      <w:sz w:val="27"/>
      <w:szCs w:val="27"/>
      <w:shd w:val="clear" w:color="auto" w:fill="FFFFFF"/>
    </w:rPr>
  </w:style>
  <w:style w:type="paragraph" w:customStyle="1" w:styleId="17">
    <w:name w:val="Основной текст17"/>
    <w:basedOn w:val="a"/>
    <w:link w:val="a4"/>
    <w:rsid w:val="002F4583"/>
    <w:pPr>
      <w:shd w:val="clear" w:color="auto" w:fill="FFFFFF"/>
      <w:spacing w:before="480" w:after="0" w:line="322" w:lineRule="exact"/>
      <w:jc w:val="both"/>
    </w:pPr>
    <w:rPr>
      <w:sz w:val="27"/>
      <w:szCs w:val="27"/>
    </w:rPr>
  </w:style>
  <w:style w:type="character" w:customStyle="1" w:styleId="blk">
    <w:name w:val="blk"/>
    <w:basedOn w:val="a0"/>
    <w:rsid w:val="002F4583"/>
  </w:style>
</w:styles>
</file>

<file path=word/webSettings.xml><?xml version="1.0" encoding="utf-8"?>
<w:webSettings xmlns:r="http://schemas.openxmlformats.org/officeDocument/2006/relationships" xmlns:w="http://schemas.openxmlformats.org/wordprocessingml/2006/main">
  <w:divs>
    <w:div w:id="188868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1276</Words>
  <Characters>7275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2015-07-23T06:31:00Z</cp:lastPrinted>
  <dcterms:created xsi:type="dcterms:W3CDTF">2015-07-10T12:49:00Z</dcterms:created>
  <dcterms:modified xsi:type="dcterms:W3CDTF">2015-07-23T12:58:00Z</dcterms:modified>
</cp:coreProperties>
</file>