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A" w:rsidRDefault="002A63CA" w:rsidP="002A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РОССИЙСКАЯ ФЕДЕРАЦИЯ</w:t>
      </w:r>
    </w:p>
    <w:p w:rsidR="002A63CA" w:rsidRDefault="002A63CA" w:rsidP="002A6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ВЛАДИМИРСКАЯ ОБЛАСТЬ</w:t>
      </w:r>
    </w:p>
    <w:p w:rsidR="002A63CA" w:rsidRDefault="002A63CA" w:rsidP="002A63C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АДМИНИСТРАЦИЯ МУНИЦИПАЛЬНОГО ОБРАЗОВАНИЯ ГОРОДСКОЕ ПОСЕЛЕНИЕ ГОРОД КИРЖАЧ</w:t>
      </w:r>
    </w:p>
    <w:p w:rsidR="002A63CA" w:rsidRDefault="002A63CA" w:rsidP="002A63CA">
      <w:pPr>
        <w:pStyle w:val="a3"/>
        <w:spacing w:before="0" w:beforeAutospacing="0" w:after="0" w:afterAutospacing="0"/>
        <w:jc w:val="center"/>
        <w:rPr>
          <w:rStyle w:val="a7"/>
          <w:sz w:val="22"/>
          <w:szCs w:val="22"/>
        </w:rPr>
      </w:pPr>
      <w:r>
        <w:rPr>
          <w:b/>
          <w:bCs/>
          <w:sz w:val="22"/>
          <w:szCs w:val="22"/>
        </w:rPr>
        <w:t>ДОГОВОР</w:t>
      </w:r>
      <w:r>
        <w:rPr>
          <w:rStyle w:val="a7"/>
          <w:sz w:val="22"/>
          <w:szCs w:val="22"/>
        </w:rPr>
        <w:t xml:space="preserve"> КУПЛИ-ПРОДАЖИ № ______</w:t>
      </w:r>
      <w:r>
        <w:rPr>
          <w:b/>
          <w:bCs/>
          <w:sz w:val="22"/>
          <w:szCs w:val="22"/>
        </w:rPr>
        <w:br/>
      </w:r>
      <w:r>
        <w:rPr>
          <w:rStyle w:val="a7"/>
          <w:b w:val="0"/>
          <w:sz w:val="22"/>
          <w:szCs w:val="22"/>
        </w:rPr>
        <w:t>земельного участка, находящегося</w:t>
      </w:r>
      <w:r>
        <w:rPr>
          <w:b/>
          <w:bCs/>
          <w:sz w:val="22"/>
          <w:szCs w:val="22"/>
        </w:rPr>
        <w:t xml:space="preserve"> </w:t>
      </w:r>
      <w:r>
        <w:rPr>
          <w:rStyle w:val="a7"/>
          <w:b w:val="0"/>
          <w:sz w:val="22"/>
          <w:szCs w:val="22"/>
        </w:rPr>
        <w:t>в государственной или муниципальной собственности</w:t>
      </w:r>
      <w:r>
        <w:rPr>
          <w:rStyle w:val="a7"/>
          <w:sz w:val="22"/>
          <w:szCs w:val="22"/>
        </w:rPr>
        <w:t xml:space="preserve"> </w:t>
      </w:r>
    </w:p>
    <w:p w:rsidR="002A63CA" w:rsidRDefault="002A63CA" w:rsidP="002A63CA">
      <w:pPr>
        <w:pStyle w:val="a3"/>
        <w:spacing w:before="0" w:beforeAutospacing="0" w:after="0" w:afterAutospacing="0"/>
        <w:jc w:val="center"/>
      </w:pPr>
    </w:p>
    <w:p w:rsidR="002A63CA" w:rsidRDefault="002A63CA" w:rsidP="002A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г. Киржач, </w:t>
      </w:r>
      <w:proofErr w:type="spellStart"/>
      <w:r>
        <w:rPr>
          <w:rFonts w:ascii="Times New Roman" w:hAnsi="Times New Roman"/>
          <w:u w:val="single"/>
        </w:rPr>
        <w:t>мкр</w:t>
      </w:r>
      <w:proofErr w:type="spellEnd"/>
      <w:r>
        <w:rPr>
          <w:rFonts w:ascii="Times New Roman" w:hAnsi="Times New Roman"/>
          <w:u w:val="single"/>
        </w:rPr>
        <w:t xml:space="preserve">. Красный Октябрь, </w:t>
      </w:r>
    </w:p>
    <w:p w:rsidR="002A63CA" w:rsidRDefault="002A63CA" w:rsidP="002A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ул. Пушкина д. 8б </w:t>
      </w:r>
      <w:r>
        <w:rPr>
          <w:rFonts w:ascii="Times New Roman" w:hAnsi="Times New Roman"/>
        </w:rPr>
        <w:t xml:space="preserve">                                                                                                        «___» _____________  </w:t>
      </w:r>
      <w:proofErr w:type="spellStart"/>
      <w:r>
        <w:rPr>
          <w:rFonts w:ascii="Times New Roman" w:hAnsi="Times New Roman"/>
        </w:rPr>
        <w:t>_____</w:t>
      </w:r>
      <w:r>
        <w:rPr>
          <w:rFonts w:ascii="Times New Roman" w:hAnsi="Times New Roman"/>
          <w:u w:val="single"/>
        </w:rPr>
        <w:t>г</w:t>
      </w:r>
      <w:proofErr w:type="spellEnd"/>
      <w:r>
        <w:rPr>
          <w:rFonts w:ascii="Times New Roman" w:hAnsi="Times New Roman"/>
          <w:u w:val="single"/>
        </w:rPr>
        <w:t>.</w:t>
      </w:r>
    </w:p>
    <w:p w:rsidR="002A63CA" w:rsidRDefault="002A63CA" w:rsidP="002A63C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A63CA" w:rsidRDefault="002A63CA" w:rsidP="002A63C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 xml:space="preserve">_______________ </w:t>
      </w:r>
      <w:r>
        <w:rPr>
          <w:b/>
          <w:sz w:val="22"/>
          <w:szCs w:val="22"/>
        </w:rPr>
        <w:t>Администрация муниципального образования городское поселение город Киржач</w:t>
      </w:r>
      <w:r>
        <w:rPr>
          <w:sz w:val="22"/>
          <w:szCs w:val="22"/>
        </w:rPr>
        <w:t xml:space="preserve"> в лице главы городского поселения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 Скороспеловой Надежды Владимировны, действующей на основании Устава, именуемая в дальнейшем «Продавец», с одной стороны, и  </w:t>
      </w:r>
      <w:r>
        <w:rPr>
          <w:b/>
          <w:bCs/>
          <w:sz w:val="22"/>
          <w:szCs w:val="22"/>
        </w:rPr>
        <w:t>_______________________</w:t>
      </w:r>
      <w:r>
        <w:rPr>
          <w:sz w:val="22"/>
          <w:szCs w:val="22"/>
        </w:rPr>
        <w:t>, именуем___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2A63CA" w:rsidRDefault="002A63CA" w:rsidP="002A63CA">
      <w:pPr>
        <w:pStyle w:val="1"/>
        <w:rPr>
          <w:b/>
          <w:sz w:val="22"/>
          <w:szCs w:val="22"/>
          <w:u w:val="single"/>
        </w:rPr>
      </w:pPr>
    </w:p>
    <w:p w:rsidR="002A63CA" w:rsidRDefault="002A63CA" w:rsidP="002A63CA">
      <w:pPr>
        <w:pStyle w:val="1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2A63CA" w:rsidRDefault="002A63CA" w:rsidP="002A63CA">
      <w:pPr>
        <w:pStyle w:val="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 – </w:t>
      </w:r>
      <w:r>
        <w:rPr>
          <w:sz w:val="22"/>
          <w:szCs w:val="22"/>
        </w:rPr>
        <w:t xml:space="preserve">__________________ </w:t>
      </w:r>
      <w:proofErr w:type="gramStart"/>
      <w:r>
        <w:rPr>
          <w:b w:val="0"/>
          <w:sz w:val="22"/>
          <w:szCs w:val="22"/>
        </w:rPr>
        <w:t>с</w:t>
      </w:r>
      <w:proofErr w:type="gramEnd"/>
      <w:r>
        <w:rPr>
          <w:b w:val="0"/>
          <w:sz w:val="22"/>
          <w:szCs w:val="22"/>
        </w:rPr>
        <w:t xml:space="preserve"> кадастровым номером</w:t>
      </w:r>
      <w:r>
        <w:rPr>
          <w:sz w:val="22"/>
          <w:szCs w:val="22"/>
        </w:rPr>
        <w:t xml:space="preserve"> - ________________________, </w:t>
      </w:r>
      <w:r>
        <w:rPr>
          <w:b w:val="0"/>
          <w:sz w:val="22"/>
          <w:szCs w:val="22"/>
        </w:rPr>
        <w:t xml:space="preserve">с разрешенным использованием: _______________, площадью </w:t>
      </w:r>
      <w:r>
        <w:rPr>
          <w:sz w:val="22"/>
          <w:szCs w:val="22"/>
        </w:rPr>
        <w:t xml:space="preserve">____ </w:t>
      </w:r>
      <w:r>
        <w:rPr>
          <w:sz w:val="22"/>
          <w:szCs w:val="22"/>
          <w:u w:val="single"/>
        </w:rPr>
        <w:t>кв.м</w:t>
      </w:r>
      <w:r>
        <w:rPr>
          <w:sz w:val="22"/>
          <w:szCs w:val="22"/>
        </w:rPr>
        <w:t xml:space="preserve">., </w:t>
      </w:r>
      <w:r>
        <w:rPr>
          <w:b w:val="0"/>
          <w:sz w:val="22"/>
          <w:szCs w:val="22"/>
        </w:rPr>
        <w:t>расположенный по адресу:</w:t>
      </w:r>
      <w:r>
        <w:rPr>
          <w:sz w:val="22"/>
          <w:szCs w:val="22"/>
        </w:rPr>
        <w:t xml:space="preserve"> ____________________________________________________ </w:t>
      </w:r>
      <w:r>
        <w:rPr>
          <w:b w:val="0"/>
          <w:sz w:val="22"/>
          <w:szCs w:val="22"/>
        </w:rPr>
        <w:t>(далее - Участок), в границах, указанных в кадастровом паспорте Участка, прилагаемом к настоящему Договору и являющимся его неотъемлемой частью.</w:t>
      </w:r>
    </w:p>
    <w:p w:rsidR="002A63CA" w:rsidRDefault="002A63CA" w:rsidP="002A63CA">
      <w:pPr>
        <w:spacing w:after="0" w:line="240" w:lineRule="auto"/>
        <w:rPr>
          <w:rFonts w:ascii="Times New Roman" w:hAnsi="Times New Roman"/>
        </w:rPr>
      </w:pPr>
    </w:p>
    <w:p w:rsidR="002A63CA" w:rsidRDefault="002A63CA" w:rsidP="002A63CA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2.Плата по договору</w:t>
      </w:r>
    </w:p>
    <w:p w:rsidR="002A63CA" w:rsidRDefault="002A63CA" w:rsidP="002A63CA">
      <w:pPr>
        <w:pStyle w:val="a4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2.1. Цена Участка составляет </w:t>
      </w:r>
      <w:r>
        <w:rPr>
          <w:b/>
          <w:bCs/>
          <w:sz w:val="22"/>
          <w:szCs w:val="22"/>
          <w:u w:val="single"/>
        </w:rPr>
        <w:t>_____ руб. ___ коп</w:t>
      </w:r>
      <w:proofErr w:type="gramStart"/>
      <w:r>
        <w:rPr>
          <w:b/>
          <w:bCs/>
          <w:sz w:val="22"/>
          <w:szCs w:val="22"/>
          <w:u w:val="single"/>
        </w:rPr>
        <w:t>. (________________________).</w:t>
      </w:r>
      <w:proofErr w:type="gramEnd"/>
    </w:p>
    <w:p w:rsidR="002A63CA" w:rsidRDefault="002A63CA" w:rsidP="002A63CA">
      <w:pPr>
        <w:pStyle w:val="a4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Стоимость участка установлена в соответствии ________________________________________________.</w:t>
      </w:r>
    </w:p>
    <w:p w:rsidR="002A63CA" w:rsidRDefault="002A63CA" w:rsidP="002A63CA">
      <w:pPr>
        <w:pStyle w:val="a4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2.2. Оплата по договору производится полностью путем единовременного перечисления денежных средств на расчетный счет Продавца.</w:t>
      </w:r>
    </w:p>
    <w:p w:rsidR="002A63CA" w:rsidRDefault="002A63CA" w:rsidP="002A63CA">
      <w:pPr>
        <w:pStyle w:val="a4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Полная оплата цены Участка должна быть произведена до регистрации права собственности на Участок в течение 30 дней с момента заключения договора купли-продажи. Оплата производится в рублях.</w:t>
      </w:r>
    </w:p>
    <w:p w:rsidR="002A63CA" w:rsidRDefault="002A63CA" w:rsidP="002A63CA">
      <w:pPr>
        <w:pStyle w:val="a4"/>
        <w:tabs>
          <w:tab w:val="left" w:pos="1134"/>
        </w:tabs>
        <w:rPr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3.Ограничения использования и обременения Участка</w:t>
      </w:r>
    </w:p>
    <w:p w:rsidR="002A63CA" w:rsidRDefault="002A63CA" w:rsidP="002A63CA">
      <w:pPr>
        <w:pStyle w:val="a4"/>
        <w:pBdr>
          <w:bottom w:val="single" w:sz="12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3.1.Участок обременен публичным сервитутом, установленным </w:t>
      </w:r>
      <w:proofErr w:type="gramStart"/>
      <w:r>
        <w:rPr>
          <w:sz w:val="22"/>
          <w:szCs w:val="22"/>
        </w:rPr>
        <w:t>для</w:t>
      </w:r>
      <w:proofErr w:type="gramEnd"/>
    </w:p>
    <w:p w:rsidR="002A63CA" w:rsidRDefault="002A63CA" w:rsidP="002A63CA">
      <w:pPr>
        <w:pStyle w:val="a4"/>
        <w:pBdr>
          <w:bottom w:val="single" w:sz="12" w:space="0" w:color="auto"/>
        </w:pBdr>
        <w:rPr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sz w:val="18"/>
          <w:szCs w:val="22"/>
        </w:rPr>
      </w:pPr>
      <w:r>
        <w:rPr>
          <w:sz w:val="18"/>
          <w:szCs w:val="22"/>
        </w:rPr>
        <w:t xml:space="preserve"> (вид ограниченного пользования Участком)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в соответствии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___   ___________________ ____________________________________________________</w:t>
      </w:r>
    </w:p>
    <w:p w:rsidR="002A63CA" w:rsidRDefault="002A63CA" w:rsidP="002A63CA">
      <w:pPr>
        <w:pStyle w:val="a4"/>
        <w:jc w:val="center"/>
        <w:rPr>
          <w:sz w:val="18"/>
          <w:szCs w:val="22"/>
        </w:rPr>
      </w:pPr>
      <w:r>
        <w:rPr>
          <w:sz w:val="18"/>
          <w:szCs w:val="22"/>
        </w:rPr>
        <w:t>(нормативный правовой акт, которым установлен сервитут)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сроком 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____________________________ _____________________________________________________</w:t>
      </w: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4.Права и обязанности Сторон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4.1. Продавец обязуется: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4.1.1. Предоставить Покупателю сведения, необходимые для исполнения условий, установленных Договором.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4.2. Покупатель обязуется: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4.2.1. </w:t>
      </w:r>
      <w:proofErr w:type="gramStart"/>
      <w:r>
        <w:rPr>
          <w:sz w:val="22"/>
          <w:szCs w:val="22"/>
        </w:rPr>
        <w:t>Оплатить цену Участка в сроки и в порядке, установленными разделом 2.</w:t>
      </w:r>
      <w:proofErr w:type="gramEnd"/>
      <w:r>
        <w:rPr>
          <w:sz w:val="22"/>
          <w:szCs w:val="22"/>
        </w:rPr>
        <w:t xml:space="preserve"> Договора.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sz w:val="22"/>
          <w:szCs w:val="22"/>
        </w:rPr>
        <w:lastRenderedPageBreak/>
        <w:t>контроля за</w:t>
      </w:r>
      <w:proofErr w:type="gramEnd"/>
      <w:r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представителей;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Участке;</w:t>
      </w:r>
    </w:p>
    <w:p w:rsidR="002A63CA" w:rsidRDefault="002A63CA" w:rsidP="002A63CA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4.2.5. За свой счет обеспечить государственную регистрацию права собственности на Участок и представить копию свидетельства о государственной регистрации Продавцу.</w:t>
      </w:r>
    </w:p>
    <w:p w:rsidR="002A63CA" w:rsidRDefault="002A63CA" w:rsidP="002A63CA">
      <w:pPr>
        <w:pStyle w:val="a4"/>
        <w:rPr>
          <w:b/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5.Ответственность Сторон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5.2. 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5.3. За нарушение срока внесения платежа, указанного в пункте 2.2 Договора, Покупатель выплачивает Продавцу пени из расчета 1% от неуплаченной суммы за каждый календарный день просрочки. Пени перечисляются в порядке, предусмотренном в подпункте 2.2 Договора для оплаты цены Участка.</w:t>
      </w:r>
    </w:p>
    <w:p w:rsidR="002A63CA" w:rsidRDefault="002A63CA" w:rsidP="002A63CA">
      <w:pPr>
        <w:spacing w:after="0" w:line="240" w:lineRule="auto"/>
        <w:jc w:val="both"/>
        <w:rPr>
          <w:rFonts w:ascii="Times New Roman" w:hAnsi="Times New Roman"/>
        </w:rPr>
      </w:pPr>
    </w:p>
    <w:p w:rsidR="002A63CA" w:rsidRDefault="002A63CA" w:rsidP="002A63C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Рассмотрение и урегулирование споров</w:t>
      </w:r>
    </w:p>
    <w:p w:rsidR="002A63CA" w:rsidRDefault="002A63CA" w:rsidP="002A63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Все споры между Сторонами возникающие по Договору, разрешаются в соответствии с законодательством Российской Федерации.</w:t>
      </w:r>
    </w:p>
    <w:p w:rsidR="002A63CA" w:rsidRDefault="002A63CA" w:rsidP="002A63C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rPr>
          <w:rFonts w:ascii="Times New Roman" w:hAnsi="Times New Roman"/>
        </w:rPr>
        <w:t>Киржачском</w:t>
      </w:r>
      <w:proofErr w:type="spellEnd"/>
      <w:r>
        <w:rPr>
          <w:rFonts w:ascii="Times New Roman" w:hAnsi="Times New Roman"/>
        </w:rPr>
        <w:t xml:space="preserve">  районном суде. </w:t>
      </w: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 Особые условия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6.3. Продавец обязан после оплаты покупателем стоимости земельного участка передать его по передаточному акту (Приложение).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6.4. Договор составлен в трех экземплярах, из которых один находится у Продавца, второй - у Покупателя, а третий представляется в учреждение по государственной регистрации прав на недвижимое имущество и сделок с ним.</w:t>
      </w:r>
    </w:p>
    <w:p w:rsidR="002A63CA" w:rsidRDefault="002A63CA" w:rsidP="002A63CA">
      <w:pPr>
        <w:pStyle w:val="a4"/>
        <w:rPr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Юридические адреса Сторон: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Продавец: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>. Красный Октябрь, ул. Пушкина, д. 8 «б»</w:t>
      </w:r>
    </w:p>
    <w:p w:rsidR="002A63CA" w:rsidRDefault="002A63CA" w:rsidP="002A63CA">
      <w:pPr>
        <w:pStyle w:val="a4"/>
        <w:rPr>
          <w:sz w:val="22"/>
          <w:szCs w:val="22"/>
        </w:rPr>
      </w:pPr>
      <w:r>
        <w:rPr>
          <w:sz w:val="22"/>
          <w:szCs w:val="22"/>
        </w:rPr>
        <w:t>Покупатель:___________________________</w:t>
      </w: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</w:p>
    <w:p w:rsidR="002A63CA" w:rsidRDefault="002A63CA" w:rsidP="002A63CA">
      <w:pPr>
        <w:pStyle w:val="a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Подписи Сторон</w:t>
      </w:r>
    </w:p>
    <w:p w:rsidR="002A63CA" w:rsidRDefault="002A63CA" w:rsidP="002A63CA">
      <w:pPr>
        <w:pStyle w:val="a4"/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5006"/>
        <w:gridCol w:w="4565"/>
      </w:tblGrid>
      <w:tr w:rsidR="002A63CA" w:rsidTr="002A63CA">
        <w:tc>
          <w:tcPr>
            <w:tcW w:w="5224" w:type="dxa"/>
          </w:tcPr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Арендодатель:        </w:t>
            </w: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городское поселение город Киржач</w:t>
            </w: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Киржач</w:t>
            </w: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 Н.В. Скороспелова</w:t>
            </w: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5" w:type="dxa"/>
          </w:tcPr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Арендатор:</w:t>
            </w:r>
          </w:p>
          <w:p w:rsidR="002A63CA" w:rsidRDefault="002A6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A63CA" w:rsidRDefault="002A63CA" w:rsidP="002A63CA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2A63CA" w:rsidRDefault="002A63CA" w:rsidP="002A63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Приложения к договору, являющиеся его неотъемлемыми частями:</w:t>
      </w:r>
    </w:p>
    <w:p w:rsidR="002A63CA" w:rsidRDefault="002A63CA" w:rsidP="002A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4"/>
        </w:rPr>
      </w:pPr>
    </w:p>
    <w:p w:rsidR="002A63CA" w:rsidRDefault="002A63CA" w:rsidP="002A63C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Акт приема-передачи.</w:t>
      </w:r>
    </w:p>
    <w:p w:rsidR="009217D5" w:rsidRDefault="009217D5"/>
    <w:sectPr w:rsidR="0092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>
    <w:nsid w:val="70651E70"/>
    <w:multiLevelType w:val="hybridMultilevel"/>
    <w:tmpl w:val="34A85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3CA"/>
    <w:rsid w:val="002A63CA"/>
    <w:rsid w:val="0092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3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A63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3C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2A63C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2A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A63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2A63C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A63CA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2A6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2015-05-15T07:44:00Z</dcterms:created>
  <dcterms:modified xsi:type="dcterms:W3CDTF">2015-05-15T07:44:00Z</dcterms:modified>
</cp:coreProperties>
</file>