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аренды </w:t>
      </w:r>
      <w:r>
        <w:rPr>
          <w:rFonts w:ascii="Times New Roman" w:hAnsi="Times New Roman" w:cs="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2F4583" w:rsidTr="00295257">
        <w:tc>
          <w:tcPr>
            <w:tcW w:w="9656" w:type="dxa"/>
            <w:gridSpan w:val="2"/>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721CF8">
              <w:rPr>
                <w:rFonts w:ascii="Times New Roman" w:hAnsi="Times New Roman" w:cs="Times New Roman"/>
                <w:b/>
                <w:sz w:val="20"/>
                <w:szCs w:val="20"/>
              </w:rPr>
              <w:t>4</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4B4CA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 22.07.2015   № 715</w:t>
            </w:r>
          </w:p>
        </w:tc>
      </w:tr>
      <w:tr w:rsidR="002F4583" w:rsidTr="00295257">
        <w:trPr>
          <w:trHeight w:val="565"/>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D73E96">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ул</w:t>
            </w:r>
            <w:r w:rsidR="00D73E96">
              <w:rPr>
                <w:rFonts w:ascii="Times New Roman" w:hAnsi="Times New Roman" w:cs="Times New Roman"/>
                <w:bCs/>
                <w:sz w:val="20"/>
                <w:szCs w:val="20"/>
              </w:rPr>
              <w:t xml:space="preserve">. Космонавтов, д.82г, бокс </w:t>
            </w:r>
            <w:r w:rsidR="00685A13">
              <w:rPr>
                <w:rFonts w:ascii="Times New Roman" w:hAnsi="Times New Roman" w:cs="Times New Roman"/>
                <w:bCs/>
                <w:sz w:val="20"/>
                <w:szCs w:val="20"/>
              </w:rPr>
              <w:t>4</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D73E96">
              <w:rPr>
                <w:rFonts w:ascii="Times New Roman" w:hAnsi="Times New Roman" w:cs="Times New Roman"/>
                <w:sz w:val="20"/>
                <w:szCs w:val="20"/>
              </w:rPr>
              <w:t>24</w:t>
            </w:r>
            <w:r>
              <w:rPr>
                <w:rFonts w:ascii="Times New Roman" w:hAnsi="Times New Roman" w:cs="Times New Roman"/>
                <w:sz w:val="20"/>
                <w:szCs w:val="20"/>
              </w:rPr>
              <w:t xml:space="preserve"> кв.м.</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3E4ED6">
              <w:rPr>
                <w:rFonts w:ascii="Times New Roman" w:hAnsi="Times New Roman" w:cs="Times New Roman"/>
                <w:bCs/>
                <w:sz w:val="20"/>
                <w:szCs w:val="20"/>
              </w:rPr>
              <w:t>010801:41</w:t>
            </w:r>
            <w:r w:rsidR="005A7D96">
              <w:rPr>
                <w:rFonts w:ascii="Times New Roman" w:hAnsi="Times New Roman" w:cs="Times New Roman"/>
                <w:bCs/>
                <w:sz w:val="20"/>
                <w:szCs w:val="20"/>
              </w:rPr>
              <w:t>9</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D73E96">
              <w:rPr>
                <w:rFonts w:ascii="Times New Roman" w:hAnsi="Times New Roman" w:cs="Times New Roman"/>
                <w:bCs/>
                <w:sz w:val="20"/>
                <w:szCs w:val="20"/>
              </w:rPr>
              <w:t>под гараж</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предельное количество этажей -</w:t>
            </w:r>
            <w:r w:rsidR="004F3E47">
              <w:rPr>
                <w:rFonts w:ascii="Times New Roman" w:hAnsi="Times New Roman" w:cs="Times New Roman"/>
                <w:sz w:val="20"/>
                <w:szCs w:val="20"/>
              </w:rPr>
              <w:t>1;</w:t>
            </w:r>
          </w:p>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предельная высота зданий, строений и сооружений для данной территориальной зоны устанавливается не более </w:t>
            </w:r>
            <w:r w:rsidR="004F3E47">
              <w:rPr>
                <w:rFonts w:ascii="Times New Roman" w:hAnsi="Times New Roman" w:cs="Times New Roman"/>
                <w:sz w:val="20"/>
                <w:szCs w:val="20"/>
              </w:rPr>
              <w:t>4</w:t>
            </w:r>
            <w:r w:rsidRPr="004232DF">
              <w:rPr>
                <w:rFonts w:ascii="Times New Roman" w:hAnsi="Times New Roman" w:cs="Times New Roman"/>
                <w:sz w:val="20"/>
                <w:szCs w:val="20"/>
              </w:rPr>
              <w:t xml:space="preserve"> м.;</w:t>
            </w:r>
          </w:p>
          <w:p w:rsidR="002F4583" w:rsidRPr="00D73E96" w:rsidRDefault="002F4583" w:rsidP="004F3E47">
            <w:pPr>
              <w:spacing w:after="0" w:line="240" w:lineRule="auto"/>
              <w:jc w:val="both"/>
              <w:rPr>
                <w:rFonts w:ascii="Times New Roman" w:hAnsi="Times New Roman" w:cs="Times New Roman"/>
                <w:sz w:val="48"/>
                <w:szCs w:val="48"/>
              </w:rPr>
            </w:pPr>
            <w:r w:rsidRPr="004232DF">
              <w:rPr>
                <w:rFonts w:ascii="Times New Roman" w:hAnsi="Times New Roman" w:cs="Times New Roman"/>
                <w:sz w:val="20"/>
                <w:szCs w:val="20"/>
              </w:rPr>
              <w:t xml:space="preserve">  На земельном участке допускается размещение одного индивидуального </w:t>
            </w:r>
            <w:r w:rsidR="004F3E47">
              <w:rPr>
                <w:rFonts w:ascii="Times New Roman" w:hAnsi="Times New Roman" w:cs="Times New Roman"/>
                <w:sz w:val="20"/>
                <w:szCs w:val="20"/>
              </w:rPr>
              <w:t xml:space="preserve">гаража. </w:t>
            </w:r>
            <w:r w:rsidRPr="004232DF">
              <w:rPr>
                <w:rFonts w:ascii="Times New Roman" w:hAnsi="Times New Roman" w:cs="Times New Roman"/>
                <w:sz w:val="20"/>
                <w:szCs w:val="20"/>
              </w:rPr>
              <w:t>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95257">
        <w:trPr>
          <w:trHeight w:val="699"/>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2F4583" w:rsidRPr="00D17959"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4080</w:t>
            </w:r>
            <w:r w:rsidR="00D17959">
              <w:rPr>
                <w:rFonts w:ascii="Times New Roman" w:hAnsi="Times New Roman" w:cs="Times New Roman"/>
                <w:bCs/>
                <w:sz w:val="20"/>
                <w:szCs w:val="20"/>
              </w:rPr>
              <w:t xml:space="preserve"> </w:t>
            </w:r>
            <w:r w:rsidR="002F4583" w:rsidRPr="00D17959">
              <w:rPr>
                <w:rFonts w:ascii="Times New Roman" w:hAnsi="Times New Roman" w:cs="Times New Roman"/>
                <w:bCs/>
                <w:sz w:val="20"/>
                <w:szCs w:val="20"/>
              </w:rPr>
              <w:t>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122,4</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036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2F4583">
              <w:rPr>
                <w:rFonts w:ascii="Times New Roman" w:hAnsi="Times New Roman" w:cs="Times New Roman"/>
                <w:sz w:val="20"/>
                <w:szCs w:val="20"/>
              </w:rPr>
              <w:t xml:space="preserve"> лет</w:t>
            </w:r>
          </w:p>
        </w:tc>
      </w:tr>
      <w:tr w:rsidR="002F4583" w:rsidTr="00295257">
        <w:trPr>
          <w:trHeight w:val="1513"/>
        </w:trPr>
        <w:tc>
          <w:tcPr>
            <w:tcW w:w="3687"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pStyle w:val="2"/>
              <w:spacing w:line="276" w:lineRule="auto"/>
              <w:rPr>
                <w:sz w:val="20"/>
                <w:szCs w:val="20"/>
              </w:rPr>
            </w:pPr>
            <w:r>
              <w:rPr>
                <w:sz w:val="20"/>
                <w:szCs w:val="20"/>
              </w:rPr>
              <w:t>Дата и время начала приема заявок</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454C3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r w:rsidR="002F4583">
              <w:rPr>
                <w:rFonts w:ascii="Times New Roman" w:hAnsi="Times New Roman" w:cs="Times New Roman"/>
                <w:sz w:val="20"/>
                <w:szCs w:val="20"/>
              </w:rPr>
              <w:t>.0</w:t>
            </w:r>
            <w:r>
              <w:rPr>
                <w:rFonts w:ascii="Times New Roman" w:hAnsi="Times New Roman" w:cs="Times New Roman"/>
                <w:sz w:val="20"/>
                <w:szCs w:val="20"/>
              </w:rPr>
              <w:t>8</w:t>
            </w:r>
            <w:r w:rsidR="002F4583">
              <w:rPr>
                <w:rFonts w:ascii="Times New Roman" w:hAnsi="Times New Roman" w:cs="Times New Roman"/>
                <w:sz w:val="20"/>
                <w:szCs w:val="20"/>
              </w:rPr>
              <w:t>.2015 с 08.00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w:t>
            </w:r>
            <w:r w:rsidR="002F4583">
              <w:rPr>
                <w:rFonts w:ascii="Times New Roman" w:hAnsi="Times New Roman" w:cs="Times New Roman"/>
                <w:sz w:val="20"/>
                <w:szCs w:val="20"/>
              </w:rPr>
              <w:t>.0</w:t>
            </w:r>
            <w:r>
              <w:rPr>
                <w:rFonts w:ascii="Times New Roman" w:hAnsi="Times New Roman" w:cs="Times New Roman"/>
                <w:sz w:val="20"/>
                <w:szCs w:val="20"/>
              </w:rPr>
              <w:t>9</w:t>
            </w:r>
            <w:r w:rsidR="002F4583">
              <w:rPr>
                <w:rFonts w:ascii="Times New Roman" w:hAnsi="Times New Roman" w:cs="Times New Roman"/>
                <w:sz w:val="20"/>
                <w:szCs w:val="20"/>
              </w:rPr>
              <w:t>.2015 до 17.00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D73E96">
              <w:rPr>
                <w:rFonts w:ascii="Times New Roman" w:hAnsi="Times New Roman" w:cs="Times New Roman"/>
                <w:sz w:val="20"/>
                <w:szCs w:val="20"/>
              </w:rPr>
              <w:t>07</w:t>
            </w:r>
            <w:r w:rsidR="00454C33">
              <w:rPr>
                <w:rFonts w:ascii="Times New Roman" w:hAnsi="Times New Roman" w:cs="Times New Roman"/>
                <w:sz w:val="20"/>
                <w:szCs w:val="20"/>
              </w:rPr>
              <w:t>.0</w:t>
            </w:r>
            <w:r w:rsidR="00D73E96">
              <w:rPr>
                <w:rFonts w:ascii="Times New Roman" w:hAnsi="Times New Roman" w:cs="Times New Roman"/>
                <w:sz w:val="20"/>
                <w:szCs w:val="20"/>
              </w:rPr>
              <w:t>9</w:t>
            </w:r>
            <w:r>
              <w:rPr>
                <w:rFonts w:ascii="Times New Roman" w:hAnsi="Times New Roman" w:cs="Times New Roman"/>
                <w:sz w:val="20"/>
                <w:szCs w:val="20"/>
              </w:rPr>
              <w:t>.2015 в администрации городского поселения город Киржач.</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09</w:t>
            </w:r>
            <w:r w:rsidR="002F4583">
              <w:rPr>
                <w:rFonts w:ascii="Times New Roman" w:hAnsi="Times New Roman" w:cs="Times New Roman"/>
                <w:sz w:val="20"/>
                <w:szCs w:val="20"/>
              </w:rPr>
              <w:t>.0</w:t>
            </w:r>
            <w:r w:rsidR="00454C33">
              <w:rPr>
                <w:rFonts w:ascii="Times New Roman" w:hAnsi="Times New Roman" w:cs="Times New Roman"/>
                <w:sz w:val="20"/>
                <w:szCs w:val="20"/>
              </w:rPr>
              <w:t>9</w:t>
            </w:r>
            <w:r w:rsidR="002F4583">
              <w:rPr>
                <w:rFonts w:ascii="Times New Roman" w:hAnsi="Times New Roman" w:cs="Times New Roman"/>
                <w:sz w:val="20"/>
                <w:szCs w:val="20"/>
              </w:rPr>
              <w:t xml:space="preserve">.2015 в  </w:t>
            </w:r>
            <w:r w:rsidR="003E4ED6">
              <w:rPr>
                <w:rFonts w:ascii="Times New Roman" w:hAnsi="Times New Roman" w:cs="Times New Roman"/>
                <w:sz w:val="20"/>
                <w:szCs w:val="20"/>
              </w:rPr>
              <w:t>10.</w:t>
            </w:r>
            <w:r w:rsidR="005A7D96">
              <w:rPr>
                <w:rFonts w:ascii="Times New Roman" w:hAnsi="Times New Roman" w:cs="Times New Roman"/>
                <w:sz w:val="20"/>
                <w:szCs w:val="20"/>
              </w:rPr>
              <w:t>30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lastRenderedPageBreak/>
              <w:t xml:space="preserve">Задаток вносится на счет администрации муниципального образования городское поселение город Киржач Киржачского </w:t>
            </w:r>
            <w:r w:rsidRPr="002A4DA7">
              <w:rPr>
                <w:rFonts w:ascii="Times New Roman" w:hAnsi="Times New Roman" w:cs="Times New Roman"/>
                <w:sz w:val="20"/>
                <w:szCs w:val="20"/>
              </w:rPr>
              <w:lastRenderedPageBreak/>
              <w:t>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lastRenderedPageBreak/>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w:t>
      </w:r>
      <w:proofErr w:type="gramStart"/>
      <w:r>
        <w:rPr>
          <w:rFonts w:ascii="Times New Roman" w:hAnsi="Times New Roman" w:cs="Times New Roman"/>
          <w:sz w:val="24"/>
          <w:szCs w:val="24"/>
        </w:rPr>
        <w:t>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roofErr w:type="gramEnd"/>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w:t>
      </w:r>
      <w:r>
        <w:rPr>
          <w:rFonts w:ascii="Times New Roman" w:hAnsi="Times New Roman" w:cs="Times New Roman"/>
          <w:sz w:val="24"/>
          <w:szCs w:val="24"/>
        </w:rPr>
        <w:lastRenderedPageBreak/>
        <w:t>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144EAB"/>
    <w:rsid w:val="002036BC"/>
    <w:rsid w:val="00295257"/>
    <w:rsid w:val="002A4DA7"/>
    <w:rsid w:val="002F4583"/>
    <w:rsid w:val="00333DE9"/>
    <w:rsid w:val="00344902"/>
    <w:rsid w:val="003E4ED6"/>
    <w:rsid w:val="004232DF"/>
    <w:rsid w:val="00454C33"/>
    <w:rsid w:val="00495033"/>
    <w:rsid w:val="004B4CA3"/>
    <w:rsid w:val="004D5FFB"/>
    <w:rsid w:val="004F3E47"/>
    <w:rsid w:val="005801DB"/>
    <w:rsid w:val="005A7D96"/>
    <w:rsid w:val="005B4F9D"/>
    <w:rsid w:val="00634A21"/>
    <w:rsid w:val="00685A13"/>
    <w:rsid w:val="006B184E"/>
    <w:rsid w:val="006D37B2"/>
    <w:rsid w:val="00721CF8"/>
    <w:rsid w:val="009B4DDA"/>
    <w:rsid w:val="009F181A"/>
    <w:rsid w:val="00BD6ECD"/>
    <w:rsid w:val="00CC790C"/>
    <w:rsid w:val="00CD2B65"/>
    <w:rsid w:val="00D17959"/>
    <w:rsid w:val="00D73E96"/>
    <w:rsid w:val="00EC4E6B"/>
    <w:rsid w:val="00F81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2015-07-17T08:58:00Z</cp:lastPrinted>
  <dcterms:created xsi:type="dcterms:W3CDTF">2015-07-21T07:02:00Z</dcterms:created>
  <dcterms:modified xsi:type="dcterms:W3CDTF">2015-07-23T07:13:00Z</dcterms:modified>
</cp:coreProperties>
</file>