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E0AE4" w:rsidRPr="0071360E" w:rsidRDefault="0048347B" w:rsidP="0048347B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Pr="007E0AE4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33:02:020503:248, разрешенным использованием – под индивидуальные жилые дома до 3-х этажей, общей площадью 1342 кв.м., местоположение: </w:t>
      </w:r>
      <w:proofErr w:type="gramStart"/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Дальняя, д.15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136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7E0AE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2015 года.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г.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E0AE4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48347B" w:rsidRDefault="0048347B" w:rsidP="007E0AE4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33:02:020503:248, разрешенным использованием – под индивидуальные жилые дома до 3-х этажей, общей площадью 1342 кв.м., местоположение: Владимирская обл., Киржачский район, МО город Киржач (городское поселение), г. Киржач, </w:t>
      </w:r>
      <w:proofErr w:type="spellStart"/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71360E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Дальняя, д.15 </w:t>
      </w:r>
      <w:r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C57BD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</w:t>
      </w:r>
      <w:r w:rsidR="0071360E">
        <w:rPr>
          <w:rFonts w:ascii="Times New Roman" w:hAnsi="Times New Roman" w:cs="Times New Roman"/>
          <w:sz w:val="24"/>
          <w:szCs w:val="24"/>
        </w:rPr>
        <w:t>69308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1360E">
        <w:rPr>
          <w:rFonts w:ascii="Times New Roman" w:hAnsi="Times New Roman" w:cs="Times New Roman"/>
          <w:sz w:val="24"/>
          <w:szCs w:val="24"/>
        </w:rPr>
        <w:t>шестьдесят девять тысяч триста восемь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71360E">
        <w:rPr>
          <w:rFonts w:ascii="Times New Roman" w:hAnsi="Times New Roman" w:cs="Times New Roman"/>
          <w:sz w:val="24"/>
          <w:szCs w:val="24"/>
        </w:rPr>
        <w:t>2079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1360E">
        <w:rPr>
          <w:rFonts w:ascii="Times New Roman" w:hAnsi="Times New Roman" w:cs="Times New Roman"/>
          <w:sz w:val="24"/>
          <w:szCs w:val="24"/>
        </w:rPr>
        <w:t>две тысячи семьдесят девять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71360E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7136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60E">
        <w:rPr>
          <w:rFonts w:ascii="Times New Roman" w:hAnsi="Times New Roman" w:cs="Times New Roman"/>
          <w:sz w:val="24"/>
          <w:szCs w:val="24"/>
        </w:rPr>
        <w:t>копейки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360E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подан</w:t>
      </w:r>
      <w:r w:rsidR="0071360E">
        <w:rPr>
          <w:rFonts w:ascii="Times New Roman" w:hAnsi="Times New Roman" w:cs="Times New Roman"/>
          <w:sz w:val="24"/>
          <w:szCs w:val="24"/>
        </w:rPr>
        <w:t>о ни одной заявки.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60E" w:rsidRDefault="0048347B" w:rsidP="007136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71360E" w:rsidRDefault="0071360E" w:rsidP="0071360E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48347B" w:rsidRDefault="0048347B" w:rsidP="0048347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7"/>
        <w:gridCol w:w="4694"/>
      </w:tblGrid>
      <w:tr w:rsidR="0048347B" w:rsidTr="0048347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A3FB9" w:rsidRDefault="003A3FB9" w:rsidP="003A3FB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3A3FB9" w:rsidRDefault="003A3FB9" w:rsidP="003A3FB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Сидорова____________________</w:t>
            </w:r>
          </w:p>
          <w:p w:rsidR="003A3FB9" w:rsidRDefault="003A3FB9" w:rsidP="003A3FB9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3A3FB9" w:rsidRDefault="003A3FB9" w:rsidP="003A3FB9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Голованов__________________</w:t>
            </w:r>
          </w:p>
          <w:p w:rsidR="003A3FB9" w:rsidRDefault="003A3FB9" w:rsidP="003A3FB9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 Астахова ___________________</w:t>
            </w:r>
          </w:p>
          <w:p w:rsidR="003A3FB9" w:rsidRDefault="003A3FB9" w:rsidP="003A3FB9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8347B" w:rsidRDefault="003A3FB9" w:rsidP="003A3FB9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47B" w:rsidRDefault="0048347B" w:rsidP="00463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347B" w:rsidRDefault="0048347B" w:rsidP="0048347B">
      <w:pPr>
        <w:ind w:left="-142" w:firstLine="142"/>
        <w:jc w:val="both"/>
        <w:rPr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sz w:val="24"/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8A42F2" w:rsidRDefault="008A42F2"/>
    <w:sectPr w:rsidR="008A42F2" w:rsidSect="007136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47B"/>
    <w:rsid w:val="002A1B8C"/>
    <w:rsid w:val="003A3FB9"/>
    <w:rsid w:val="003E24B3"/>
    <w:rsid w:val="004636BF"/>
    <w:rsid w:val="0048347B"/>
    <w:rsid w:val="005F5B51"/>
    <w:rsid w:val="0071360E"/>
    <w:rsid w:val="007E0AE4"/>
    <w:rsid w:val="008A42F2"/>
    <w:rsid w:val="00AC2CCB"/>
    <w:rsid w:val="00C57BD9"/>
    <w:rsid w:val="00E8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7F2B-2A0E-4A7B-89BD-F561503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2015-06-30T06:24:00Z</dcterms:created>
  <dcterms:modified xsi:type="dcterms:W3CDTF">2015-07-02T05:44:00Z</dcterms:modified>
</cp:coreProperties>
</file>