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33:02:020503:248, разрешенным использованием – под индивидуальные жилые дома до 3-х этажей, общей площадью 1342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МО город Киржач (городское поселение), г. Киржач, </w:t>
      </w:r>
      <w:proofErr w:type="spell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. Красный Октябрь, ул. Дальняя, д.15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7136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E0AE4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 ию</w:t>
      </w:r>
      <w:r w:rsidR="007E0AE4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я 2015 года.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601021, Владимирская область, г. Киржач,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№ 12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городское поселение город Киржач Киржачского района Владимирской области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7E0AE4">
        <w:rPr>
          <w:rFonts w:ascii="Times New Roman" w:hAnsi="Times New Roman" w:cs="Times New Roman"/>
          <w:bCs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июня 2015 года.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33:02:020503:248, разрешенным использованием – под индивидуальные жилые дома до 3-х этажей, общей площадью 1342 кв.м., местоположение: Владимирская обл., Киржачский район, МО город Киржач (городское поселение), г. Киржач, </w:t>
      </w:r>
      <w:proofErr w:type="spell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мкр</w:t>
      </w:r>
      <w:proofErr w:type="spellEnd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. Красный Октябрь, ул. Дальняя, д.15 </w:t>
      </w:r>
      <w:r>
        <w:rPr>
          <w:rFonts w:ascii="Times New Roman" w:hAnsi="Times New Roman" w:cs="Times New Roman"/>
          <w:sz w:val="24"/>
          <w:szCs w:val="24"/>
        </w:rPr>
        <w:t xml:space="preserve">входит 9 человек. Присутствует </w:t>
      </w:r>
      <w:r w:rsidR="00C57B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71360E">
        <w:rPr>
          <w:rFonts w:ascii="Times New Roman" w:hAnsi="Times New Roman" w:cs="Times New Roman"/>
          <w:sz w:val="24"/>
          <w:szCs w:val="24"/>
        </w:rPr>
        <w:t>69308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60E">
        <w:rPr>
          <w:rFonts w:ascii="Times New Roman" w:hAnsi="Times New Roman" w:cs="Times New Roman"/>
          <w:sz w:val="24"/>
          <w:szCs w:val="24"/>
        </w:rPr>
        <w:t>шестьдесят девять тысяч триста восемь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71360E">
        <w:rPr>
          <w:rFonts w:ascii="Times New Roman" w:hAnsi="Times New Roman" w:cs="Times New Roman"/>
          <w:sz w:val="24"/>
          <w:szCs w:val="24"/>
        </w:rPr>
        <w:t>2079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1360E">
        <w:rPr>
          <w:rFonts w:ascii="Times New Roman" w:hAnsi="Times New Roman" w:cs="Times New Roman"/>
          <w:sz w:val="24"/>
          <w:szCs w:val="24"/>
        </w:rPr>
        <w:t>две тысячи семьдесят девять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71360E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71360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копейки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7"/>
        <w:gridCol w:w="4694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48347B" w:rsidRDefault="0048347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A3FB9" w:rsidRDefault="003A3FB9" w:rsidP="003A3F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  <w:p w:rsidR="003A3FB9" w:rsidRDefault="003A3FB9" w:rsidP="003A3F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Сидорова____________________</w:t>
            </w:r>
          </w:p>
          <w:p w:rsidR="003A3FB9" w:rsidRDefault="003A3FB9" w:rsidP="003A3FB9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Никитина___________________</w:t>
            </w:r>
          </w:p>
          <w:p w:rsidR="003A3FB9" w:rsidRDefault="003A3FB9" w:rsidP="003A3FB9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Голованов__________________</w:t>
            </w:r>
          </w:p>
          <w:p w:rsidR="003A3FB9" w:rsidRDefault="003A3FB9" w:rsidP="003A3FB9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Т.В Астахова ___________________</w:t>
            </w:r>
          </w:p>
          <w:p w:rsidR="003A3FB9" w:rsidRDefault="003A3FB9" w:rsidP="003A3FB9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48347B" w:rsidRDefault="003A3FB9" w:rsidP="003A3FB9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>
      <w:pPr>
        <w:ind w:left="-142" w:firstLine="142"/>
        <w:jc w:val="both"/>
        <w:rPr>
          <w:sz w:val="24"/>
          <w:szCs w:val="24"/>
        </w:rPr>
      </w:pPr>
    </w:p>
    <w:p w:rsidR="0048347B" w:rsidRDefault="0048347B" w:rsidP="0048347B">
      <w:pPr>
        <w:ind w:left="-142" w:firstLine="142"/>
        <w:jc w:val="both"/>
        <w:rPr>
          <w:sz w:val="24"/>
          <w:szCs w:val="24"/>
        </w:rPr>
      </w:pPr>
    </w:p>
    <w:p w:rsidR="0048347B" w:rsidRDefault="0048347B" w:rsidP="0048347B">
      <w:pPr>
        <w:pStyle w:val="2"/>
        <w:ind w:left="-142" w:firstLine="142"/>
        <w:jc w:val="left"/>
        <w:rPr>
          <w:szCs w:val="24"/>
        </w:rPr>
      </w:pPr>
    </w:p>
    <w:p w:rsidR="0048347B" w:rsidRDefault="0048347B" w:rsidP="0048347B">
      <w:pPr>
        <w:pStyle w:val="2"/>
        <w:ind w:left="-142" w:firstLine="142"/>
        <w:jc w:val="left"/>
        <w:rPr>
          <w:szCs w:val="24"/>
        </w:rPr>
      </w:pPr>
    </w:p>
    <w:p w:rsidR="0048347B" w:rsidRDefault="0048347B" w:rsidP="0048347B">
      <w:pPr>
        <w:pStyle w:val="2"/>
        <w:ind w:left="-142" w:firstLine="142"/>
        <w:jc w:val="left"/>
        <w:rPr>
          <w:szCs w:val="24"/>
        </w:rPr>
      </w:pPr>
    </w:p>
    <w:p w:rsidR="0048347B" w:rsidRDefault="0048347B" w:rsidP="0048347B">
      <w:pPr>
        <w:pStyle w:val="2"/>
        <w:ind w:left="-142" w:firstLine="142"/>
        <w:jc w:val="left"/>
        <w:rPr>
          <w:szCs w:val="24"/>
        </w:rPr>
      </w:pPr>
    </w:p>
    <w:p w:rsidR="0048347B" w:rsidRDefault="0048347B" w:rsidP="0048347B">
      <w:pPr>
        <w:pStyle w:val="2"/>
        <w:ind w:left="-142" w:firstLine="142"/>
        <w:jc w:val="left"/>
        <w:rPr>
          <w:szCs w:val="24"/>
        </w:rPr>
      </w:pPr>
    </w:p>
    <w:p w:rsidR="0048347B" w:rsidRDefault="0048347B" w:rsidP="0048347B">
      <w:pPr>
        <w:pStyle w:val="2"/>
        <w:ind w:left="-142" w:firstLine="142"/>
        <w:jc w:val="left"/>
        <w:rPr>
          <w:szCs w:val="24"/>
        </w:rPr>
      </w:pPr>
    </w:p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48347B" w:rsidRDefault="0048347B" w:rsidP="0048347B"/>
    <w:p w:rsidR="008A42F2" w:rsidRDefault="008A42F2"/>
    <w:sectPr w:rsidR="008A42F2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347B"/>
    <w:rsid w:val="002A1B8C"/>
    <w:rsid w:val="003A3FB9"/>
    <w:rsid w:val="003E24B3"/>
    <w:rsid w:val="004636BF"/>
    <w:rsid w:val="0048347B"/>
    <w:rsid w:val="005F5B51"/>
    <w:rsid w:val="0071360E"/>
    <w:rsid w:val="007E0AE4"/>
    <w:rsid w:val="008A42F2"/>
    <w:rsid w:val="00AC2CCB"/>
    <w:rsid w:val="00C57BD9"/>
    <w:rsid w:val="00E86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E7F2B-2A0E-4A7B-89BD-F56150368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2015-06-30T06:24:00Z</dcterms:created>
  <dcterms:modified xsi:type="dcterms:W3CDTF">2015-07-02T05:44:00Z</dcterms:modified>
</cp:coreProperties>
</file>